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756" w:rsidRPr="00926556" w:rsidRDefault="00926556" w:rsidP="006E6756">
      <w:pPr>
        <w:jc w:val="center"/>
        <w:rPr>
          <w:rFonts w:ascii="Times New Roman" w:hAnsi="Times New Roman"/>
          <w:color w:val="000000"/>
          <w:kern w:val="36"/>
          <w:sz w:val="20"/>
          <w:szCs w:val="20"/>
        </w:rPr>
      </w:pPr>
      <w:r w:rsidRPr="00926556">
        <w:rPr>
          <w:rFonts w:ascii="Times New Roman" w:hAnsi="Times New Roman"/>
          <w:color w:val="000000"/>
          <w:kern w:val="36"/>
          <w:sz w:val="20"/>
          <w:szCs w:val="20"/>
        </w:rPr>
        <w:t>Муниципальное дошкольное образовательное учреждение детский сад «Алёнушка»</w:t>
      </w:r>
    </w:p>
    <w:p w:rsidR="006E6756" w:rsidRDefault="006E6756" w:rsidP="006E6756">
      <w:pPr>
        <w:jc w:val="center"/>
        <w:rPr>
          <w:rFonts w:ascii="Times New Roman" w:hAnsi="Times New Roman"/>
          <w:b/>
          <w:color w:val="000000"/>
          <w:kern w:val="36"/>
          <w:sz w:val="28"/>
          <w:szCs w:val="28"/>
        </w:rPr>
      </w:pPr>
    </w:p>
    <w:p w:rsidR="006E6756" w:rsidRDefault="006E6756" w:rsidP="006E6756">
      <w:pPr>
        <w:rPr>
          <w:rFonts w:ascii="Times New Roman" w:hAnsi="Times New Roman"/>
          <w:b/>
          <w:color w:val="000000"/>
          <w:kern w:val="36"/>
          <w:sz w:val="52"/>
          <w:szCs w:val="52"/>
        </w:rPr>
      </w:pPr>
    </w:p>
    <w:p w:rsidR="00B0242E" w:rsidRDefault="00B0242E" w:rsidP="006E6756">
      <w:pPr>
        <w:rPr>
          <w:rFonts w:ascii="Times New Roman" w:hAnsi="Times New Roman"/>
          <w:b/>
          <w:color w:val="000000"/>
          <w:kern w:val="36"/>
          <w:sz w:val="52"/>
          <w:szCs w:val="52"/>
        </w:rPr>
      </w:pPr>
    </w:p>
    <w:p w:rsidR="00B0242E" w:rsidRDefault="00B0242E" w:rsidP="006E6756">
      <w:pPr>
        <w:rPr>
          <w:rFonts w:ascii="Times New Roman" w:hAnsi="Times New Roman"/>
          <w:b/>
          <w:color w:val="000000"/>
          <w:kern w:val="36"/>
          <w:sz w:val="52"/>
          <w:szCs w:val="52"/>
        </w:rPr>
      </w:pPr>
    </w:p>
    <w:p w:rsidR="006E6756" w:rsidRDefault="00926556" w:rsidP="006E6756">
      <w:pPr>
        <w:jc w:val="center"/>
        <w:rPr>
          <w:rFonts w:ascii="Times New Roman" w:hAnsi="Times New Roman"/>
          <w:color w:val="000000"/>
          <w:kern w:val="36"/>
          <w:sz w:val="52"/>
          <w:szCs w:val="52"/>
        </w:rPr>
      </w:pPr>
      <w:r>
        <w:rPr>
          <w:rFonts w:ascii="Times New Roman" w:hAnsi="Times New Roman"/>
          <w:b/>
          <w:color w:val="000000"/>
          <w:kern w:val="36"/>
          <w:sz w:val="52"/>
          <w:szCs w:val="52"/>
        </w:rPr>
        <w:t>Познавательно исследовательский проект</w:t>
      </w:r>
    </w:p>
    <w:p w:rsidR="006E6756" w:rsidRPr="0087788B" w:rsidRDefault="006E6756" w:rsidP="006E6756">
      <w:pPr>
        <w:jc w:val="center"/>
        <w:rPr>
          <w:rFonts w:ascii="Times New Roman" w:hAnsi="Times New Roman"/>
          <w:b/>
          <w:color w:val="000000"/>
          <w:kern w:val="36"/>
          <w:sz w:val="52"/>
          <w:szCs w:val="52"/>
        </w:rPr>
      </w:pPr>
      <w:r w:rsidRPr="0087788B">
        <w:rPr>
          <w:rFonts w:ascii="Times New Roman" w:hAnsi="Times New Roman"/>
          <w:b/>
          <w:color w:val="000000"/>
          <w:kern w:val="36"/>
          <w:sz w:val="52"/>
          <w:szCs w:val="52"/>
        </w:rPr>
        <w:t>«Мы</w:t>
      </w:r>
      <w:r w:rsidR="00B0242E" w:rsidRPr="0087788B">
        <w:rPr>
          <w:rFonts w:ascii="Times New Roman" w:hAnsi="Times New Roman"/>
          <w:b/>
          <w:color w:val="000000"/>
          <w:kern w:val="36"/>
          <w:sz w:val="52"/>
          <w:szCs w:val="52"/>
        </w:rPr>
        <w:t xml:space="preserve"> </w:t>
      </w:r>
      <w:r w:rsidRPr="0087788B">
        <w:rPr>
          <w:rFonts w:ascii="Times New Roman" w:hAnsi="Times New Roman"/>
          <w:b/>
          <w:color w:val="000000"/>
          <w:kern w:val="36"/>
          <w:sz w:val="52"/>
          <w:szCs w:val="52"/>
        </w:rPr>
        <w:t>- будущие агрономы</w:t>
      </w:r>
      <w:r w:rsidR="00B0242E" w:rsidRPr="0087788B">
        <w:rPr>
          <w:rFonts w:ascii="Times New Roman" w:hAnsi="Times New Roman"/>
          <w:b/>
          <w:color w:val="000000"/>
          <w:kern w:val="36"/>
          <w:sz w:val="52"/>
          <w:szCs w:val="52"/>
        </w:rPr>
        <w:t>!»</w:t>
      </w:r>
    </w:p>
    <w:p w:rsidR="006E6756" w:rsidRDefault="006E6756" w:rsidP="006E6756">
      <w:pPr>
        <w:pStyle w:val="a7"/>
        <w:shd w:val="clear" w:color="auto" w:fill="FFFFFF"/>
        <w:spacing w:before="0" w:after="0"/>
        <w:jc w:val="center"/>
        <w:rPr>
          <w:b/>
          <w:color w:val="000000"/>
          <w:sz w:val="28"/>
          <w:szCs w:val="28"/>
        </w:rPr>
      </w:pPr>
    </w:p>
    <w:p w:rsidR="006E6756" w:rsidRDefault="006E6756" w:rsidP="006E6756">
      <w:pPr>
        <w:pStyle w:val="a7"/>
        <w:shd w:val="clear" w:color="auto" w:fill="FFFFFF"/>
        <w:spacing w:before="0" w:after="0"/>
        <w:jc w:val="center"/>
        <w:rPr>
          <w:b/>
          <w:color w:val="000000"/>
          <w:sz w:val="28"/>
          <w:szCs w:val="28"/>
        </w:rPr>
      </w:pPr>
    </w:p>
    <w:p w:rsidR="006E6756" w:rsidRDefault="006E6756" w:rsidP="006E6756">
      <w:pPr>
        <w:pStyle w:val="a7"/>
        <w:shd w:val="clear" w:color="auto" w:fill="FFFFFF"/>
        <w:spacing w:before="0" w:after="0"/>
        <w:jc w:val="center"/>
        <w:rPr>
          <w:b/>
          <w:color w:val="000000"/>
          <w:sz w:val="28"/>
          <w:szCs w:val="28"/>
        </w:rPr>
      </w:pPr>
    </w:p>
    <w:p w:rsidR="006E6756" w:rsidRDefault="006E6756" w:rsidP="006E6756">
      <w:pPr>
        <w:pStyle w:val="a7"/>
        <w:shd w:val="clear" w:color="auto" w:fill="FFFFFF"/>
        <w:spacing w:before="0" w:after="0"/>
        <w:jc w:val="center"/>
        <w:rPr>
          <w:b/>
          <w:color w:val="000000"/>
          <w:sz w:val="28"/>
          <w:szCs w:val="28"/>
        </w:rPr>
      </w:pPr>
    </w:p>
    <w:p w:rsidR="006E6756" w:rsidRDefault="0087788B" w:rsidP="006E6756">
      <w:pPr>
        <w:pStyle w:val="a7"/>
        <w:shd w:val="clear" w:color="auto" w:fill="FFFFFF"/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3165897" wp14:editId="58FF6BAE">
            <wp:extent cx="5940425" cy="3962076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756" w:rsidRDefault="006E6756" w:rsidP="00920139">
      <w:pPr>
        <w:pStyle w:val="a7"/>
        <w:shd w:val="clear" w:color="auto" w:fill="FFFFFF"/>
        <w:spacing w:before="0" w:after="0"/>
        <w:rPr>
          <w:b/>
          <w:color w:val="000000"/>
          <w:sz w:val="28"/>
          <w:szCs w:val="28"/>
        </w:rPr>
      </w:pPr>
    </w:p>
    <w:p w:rsidR="003F71AF" w:rsidRPr="00920139" w:rsidRDefault="006E6756" w:rsidP="006F2F5D">
      <w:pPr>
        <w:pStyle w:val="a7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20139">
        <w:rPr>
          <w:color w:val="000000"/>
          <w:sz w:val="28"/>
          <w:szCs w:val="28"/>
        </w:rPr>
        <w:t xml:space="preserve">          </w:t>
      </w:r>
      <w:r w:rsidR="006F2F5D">
        <w:rPr>
          <w:color w:val="000000"/>
          <w:sz w:val="28"/>
          <w:szCs w:val="28"/>
        </w:rPr>
        <w:t xml:space="preserve">Воспитатели: </w:t>
      </w:r>
      <w:proofErr w:type="spellStart"/>
      <w:r w:rsidR="006F2F5D">
        <w:rPr>
          <w:color w:val="000000"/>
          <w:sz w:val="28"/>
          <w:szCs w:val="28"/>
        </w:rPr>
        <w:t>Коблова</w:t>
      </w:r>
      <w:proofErr w:type="spellEnd"/>
      <w:r w:rsidR="006F2F5D">
        <w:rPr>
          <w:color w:val="000000"/>
          <w:sz w:val="28"/>
          <w:szCs w:val="28"/>
        </w:rPr>
        <w:t xml:space="preserve"> И.Н., </w:t>
      </w:r>
      <w:proofErr w:type="spellStart"/>
      <w:r w:rsidR="006F2F5D">
        <w:rPr>
          <w:color w:val="000000"/>
          <w:sz w:val="28"/>
          <w:szCs w:val="28"/>
        </w:rPr>
        <w:t>Жакупова</w:t>
      </w:r>
      <w:proofErr w:type="spellEnd"/>
      <w:r w:rsidR="006F2F5D">
        <w:rPr>
          <w:color w:val="000000"/>
          <w:sz w:val="28"/>
          <w:szCs w:val="28"/>
        </w:rPr>
        <w:t xml:space="preserve"> Л.А.</w:t>
      </w:r>
      <w:bookmarkStart w:id="0" w:name="_GoBack"/>
      <w:bookmarkEnd w:id="0"/>
      <w:r w:rsidR="00920139">
        <w:rPr>
          <w:color w:val="000000"/>
          <w:sz w:val="28"/>
          <w:szCs w:val="28"/>
        </w:rPr>
        <w:t xml:space="preserve">               </w:t>
      </w:r>
    </w:p>
    <w:p w:rsidR="00D8174B" w:rsidRPr="00963C46" w:rsidRDefault="0005133F" w:rsidP="00E4557E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963C4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Аннотация к проекту.</w:t>
      </w:r>
    </w:p>
    <w:p w:rsidR="007E7D3E" w:rsidRPr="00173A0D" w:rsidRDefault="008A4D09" w:rsidP="00203B8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3A0D">
        <w:rPr>
          <w:rFonts w:ascii="Times New Roman" w:eastAsia="Times New Roman" w:hAnsi="Times New Roman" w:cs="Times New Roman"/>
          <w:b/>
          <w:sz w:val="28"/>
          <w:szCs w:val="28"/>
        </w:rPr>
        <w:t>Актуально</w:t>
      </w:r>
      <w:r w:rsidR="00D8174B" w:rsidRPr="00173A0D">
        <w:rPr>
          <w:rFonts w:ascii="Times New Roman" w:eastAsia="Times New Roman" w:hAnsi="Times New Roman" w:cs="Times New Roman"/>
          <w:b/>
          <w:sz w:val="28"/>
          <w:szCs w:val="28"/>
        </w:rPr>
        <w:t>сть</w:t>
      </w:r>
      <w:r w:rsidR="00A436FC" w:rsidRPr="00173A0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E7D3E" w:rsidRPr="00173A0D" w:rsidRDefault="007E7D3E" w:rsidP="00203B8C">
      <w:pPr>
        <w:pStyle w:val="a7"/>
        <w:shd w:val="clear" w:color="auto" w:fill="FFFFFF"/>
        <w:spacing w:before="0" w:after="0"/>
        <w:ind w:firstLine="709"/>
        <w:rPr>
          <w:color w:val="000000"/>
          <w:sz w:val="28"/>
          <w:szCs w:val="28"/>
        </w:rPr>
      </w:pPr>
      <w:r w:rsidRPr="00173A0D">
        <w:rPr>
          <w:color w:val="000000"/>
          <w:sz w:val="28"/>
          <w:szCs w:val="28"/>
        </w:rPr>
        <w:t>Умейте открыть перед ребёнком в окружающем мире что-то одно, но открыть так, чтобы кусочек жизни заиграл всеми цветами радуги. Оставляйте всегда что-то недосказанное, чтобы ребёнку захотелось ещё и ещё раз возвратиться к тому, что он узнал». В.А. Сухомлинский</w:t>
      </w:r>
    </w:p>
    <w:p w:rsidR="007E7D3E" w:rsidRPr="00173A0D" w:rsidRDefault="007E7D3E" w:rsidP="00203B8C">
      <w:pPr>
        <w:pStyle w:val="a7"/>
        <w:shd w:val="clear" w:color="auto" w:fill="FFFFFF"/>
        <w:spacing w:before="0" w:after="0"/>
        <w:ind w:firstLine="709"/>
        <w:rPr>
          <w:color w:val="000000"/>
          <w:sz w:val="28"/>
          <w:szCs w:val="28"/>
        </w:rPr>
      </w:pPr>
      <w:r w:rsidRPr="00173A0D">
        <w:rPr>
          <w:color w:val="000000"/>
          <w:sz w:val="28"/>
          <w:szCs w:val="28"/>
        </w:rPr>
        <w:t>Формирование исследовательских умений дошкольников одна из важнейших задач современной образовательной практики в рамках новых федеральных государственных образовательных стандартов. Современный мир столь динамичен и меняется он так стремительно, что выжить в нём, опираясь на наработанные стереотипы невозможно, современный человек должен постоянно проявлять исследовательскую, поисковую активность. Формирование целостного, комплексного, интегративного системно – деятельного подхода к воспитанию дошкольника является целевой установкой ФГОС.</w:t>
      </w:r>
    </w:p>
    <w:p w:rsidR="00DE24DD" w:rsidRPr="00173A0D" w:rsidRDefault="00D8174B" w:rsidP="00203B8C">
      <w:pPr>
        <w:spacing w:after="0" w:line="240" w:lineRule="auto"/>
        <w:ind w:firstLine="709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173A0D">
        <w:rPr>
          <w:rFonts w:ascii="Times New Roman" w:hAnsi="Times New Roman" w:cs="Times New Roman"/>
          <w:sz w:val="28"/>
          <w:szCs w:val="28"/>
        </w:rPr>
        <w:t>Развитие познавательной активности у детей дошкольного возраста особенно актуальна на современном этапе, так как она развивает детскую любознательность, пытливость ума и формирует на их основе устойчивые познавательные интересы через исследовательскую деятельность.</w:t>
      </w:r>
    </w:p>
    <w:p w:rsidR="00A00702" w:rsidRPr="00173A0D" w:rsidRDefault="00B369BA" w:rsidP="00203B8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A0D">
        <w:rPr>
          <w:rFonts w:ascii="Times New Roman" w:hAnsi="Times New Roman" w:cs="Times New Roman"/>
          <w:sz w:val="28"/>
          <w:szCs w:val="28"/>
        </w:rPr>
        <w:t> </w:t>
      </w:r>
      <w:r w:rsidR="00A00702" w:rsidRPr="00173A0D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Практическая значимость</w:t>
      </w:r>
      <w:r w:rsidR="001B0397" w:rsidRPr="00173A0D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0702" w:rsidRPr="00173A0D" w:rsidRDefault="00A00702" w:rsidP="00203B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3A0D">
        <w:rPr>
          <w:rFonts w:ascii="Times New Roman" w:hAnsi="Times New Roman" w:cs="Times New Roman"/>
          <w:sz w:val="28"/>
          <w:szCs w:val="28"/>
        </w:rPr>
        <w:t>Организация исследовательской деятельности дошкольников,  объектами кото</w:t>
      </w:r>
      <w:r w:rsidR="00D8174B" w:rsidRPr="00173A0D">
        <w:rPr>
          <w:rFonts w:ascii="Times New Roman" w:hAnsi="Times New Roman" w:cs="Times New Roman"/>
          <w:sz w:val="28"/>
          <w:szCs w:val="28"/>
        </w:rPr>
        <w:t>рой  является природа, формирую</w:t>
      </w:r>
      <w:r w:rsidRPr="00173A0D">
        <w:rPr>
          <w:rFonts w:ascii="Times New Roman" w:hAnsi="Times New Roman" w:cs="Times New Roman"/>
          <w:sz w:val="28"/>
          <w:szCs w:val="28"/>
        </w:rPr>
        <w:t>т эмоционально-ценностные отношения к окружающей среде, необходимости её сохранения и рационального использования, патриотизм, любовь к своей местности, своему региону,  своей стране.</w:t>
      </w:r>
    </w:p>
    <w:p w:rsidR="00A00702" w:rsidRPr="00173A0D" w:rsidRDefault="00A00702" w:rsidP="00203B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3A0D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Ведущая педагогическая идея</w:t>
      </w:r>
      <w:r w:rsidRPr="00173A0D">
        <w:rPr>
          <w:rStyle w:val="a8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173A0D">
        <w:rPr>
          <w:rFonts w:ascii="Times New Roman" w:hAnsi="Times New Roman" w:cs="Times New Roman"/>
          <w:sz w:val="28"/>
          <w:szCs w:val="28"/>
        </w:rPr>
        <w:t>- повысить значимость исследовательской деятельности в развитии познавательной активности детей.</w:t>
      </w:r>
    </w:p>
    <w:p w:rsidR="00A00702" w:rsidRPr="00173A0D" w:rsidRDefault="001B0397" w:rsidP="00203B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3A0D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Инновационная направленность.</w:t>
      </w:r>
      <w:r w:rsidRPr="00173A0D">
        <w:rPr>
          <w:rStyle w:val="a8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A00702" w:rsidRPr="00173A0D">
        <w:rPr>
          <w:rFonts w:ascii="Times New Roman" w:hAnsi="Times New Roman" w:cs="Times New Roman"/>
          <w:sz w:val="28"/>
          <w:szCs w:val="28"/>
        </w:rPr>
        <w:t>Дошкольный возраст – это нежный возраст, когда  формируется представление об окружающей действительности, накапливаются знания, но самые прочные знания – это те, которые они добыли сами в пр</w:t>
      </w:r>
      <w:r w:rsidR="00B369BA" w:rsidRPr="00173A0D">
        <w:rPr>
          <w:rFonts w:ascii="Times New Roman" w:hAnsi="Times New Roman" w:cs="Times New Roman"/>
          <w:sz w:val="28"/>
          <w:szCs w:val="28"/>
        </w:rPr>
        <w:t xml:space="preserve">оцессе наблюдения за окружающей </w:t>
      </w:r>
      <w:r w:rsidR="00A00702" w:rsidRPr="00173A0D">
        <w:rPr>
          <w:rFonts w:ascii="Times New Roman" w:hAnsi="Times New Roman" w:cs="Times New Roman"/>
          <w:sz w:val="28"/>
          <w:szCs w:val="28"/>
        </w:rPr>
        <w:t>действительностью. Исследовательская, поисковая активность – естественное состояние ребенка, он настроен на познание окружающего мира, он хочет его познавать:</w:t>
      </w:r>
      <w:r w:rsidR="00173A0D">
        <w:rPr>
          <w:rFonts w:ascii="Times New Roman" w:hAnsi="Times New Roman" w:cs="Times New Roman"/>
          <w:sz w:val="28"/>
          <w:szCs w:val="28"/>
        </w:rPr>
        <w:t xml:space="preserve"> </w:t>
      </w:r>
      <w:r w:rsidR="00A00702" w:rsidRPr="00173A0D">
        <w:rPr>
          <w:rFonts w:ascii="Times New Roman" w:hAnsi="Times New Roman" w:cs="Times New Roman"/>
          <w:sz w:val="28"/>
          <w:szCs w:val="28"/>
        </w:rPr>
        <w:t>Исследовательское поведение для дошкольника – главный источник получения представлений о мире.</w:t>
      </w:r>
    </w:p>
    <w:p w:rsidR="00CB5F06" w:rsidRPr="00173A0D" w:rsidRDefault="007B5AA6" w:rsidP="00203B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3A0D">
        <w:rPr>
          <w:rFonts w:ascii="Times New Roman" w:hAnsi="Times New Roman" w:cs="Times New Roman"/>
          <w:b/>
          <w:sz w:val="28"/>
          <w:szCs w:val="28"/>
        </w:rPr>
        <w:t>Оригинальность</w:t>
      </w:r>
      <w:r w:rsidRPr="00173A0D">
        <w:rPr>
          <w:rFonts w:ascii="Times New Roman" w:hAnsi="Times New Roman" w:cs="Times New Roman"/>
          <w:sz w:val="28"/>
          <w:szCs w:val="28"/>
        </w:rPr>
        <w:t xml:space="preserve"> данного проекта</w:t>
      </w:r>
      <w:r w:rsidR="00A00702" w:rsidRPr="00173A0D">
        <w:rPr>
          <w:rFonts w:ascii="Times New Roman" w:hAnsi="Times New Roman" w:cs="Times New Roman"/>
          <w:sz w:val="28"/>
          <w:szCs w:val="28"/>
        </w:rPr>
        <w:t> </w:t>
      </w:r>
      <w:r w:rsidRPr="00173A0D">
        <w:rPr>
          <w:rFonts w:ascii="Times New Roman" w:hAnsi="Times New Roman" w:cs="Times New Roman"/>
          <w:sz w:val="28"/>
          <w:szCs w:val="28"/>
        </w:rPr>
        <w:t>определяется тем</w:t>
      </w:r>
      <w:r w:rsidR="00173A0D">
        <w:rPr>
          <w:rFonts w:ascii="Times New Roman" w:hAnsi="Times New Roman" w:cs="Times New Roman"/>
          <w:sz w:val="28"/>
          <w:szCs w:val="28"/>
        </w:rPr>
        <w:t>,</w:t>
      </w:r>
      <w:r w:rsidRPr="00173A0D">
        <w:rPr>
          <w:rFonts w:ascii="Times New Roman" w:hAnsi="Times New Roman" w:cs="Times New Roman"/>
          <w:sz w:val="28"/>
          <w:szCs w:val="28"/>
        </w:rPr>
        <w:t xml:space="preserve"> что он предполагает</w:t>
      </w:r>
      <w:r w:rsidR="00173A0D">
        <w:rPr>
          <w:rFonts w:ascii="Times New Roman" w:hAnsi="Times New Roman" w:cs="Times New Roman"/>
          <w:sz w:val="28"/>
          <w:szCs w:val="28"/>
        </w:rPr>
        <w:t xml:space="preserve"> </w:t>
      </w:r>
      <w:r w:rsidRPr="00173A0D">
        <w:rPr>
          <w:rFonts w:ascii="Times New Roman" w:hAnsi="Times New Roman" w:cs="Times New Roman"/>
          <w:sz w:val="28"/>
          <w:szCs w:val="28"/>
        </w:rPr>
        <w:t>реализацию подхода к организации</w:t>
      </w:r>
      <w:r w:rsidR="00173A0D">
        <w:rPr>
          <w:rFonts w:ascii="Times New Roman" w:hAnsi="Times New Roman" w:cs="Times New Roman"/>
          <w:sz w:val="28"/>
          <w:szCs w:val="28"/>
        </w:rPr>
        <w:t xml:space="preserve"> </w:t>
      </w:r>
      <w:r w:rsidR="00A42119" w:rsidRPr="00173A0D">
        <w:rPr>
          <w:rFonts w:ascii="Times New Roman" w:hAnsi="Times New Roman" w:cs="Times New Roman"/>
          <w:sz w:val="28"/>
          <w:szCs w:val="28"/>
        </w:rPr>
        <w:t>целостного развития</w:t>
      </w:r>
      <w:r w:rsidRPr="00173A0D">
        <w:rPr>
          <w:rFonts w:ascii="Times New Roman" w:hAnsi="Times New Roman" w:cs="Times New Roman"/>
          <w:sz w:val="28"/>
          <w:szCs w:val="28"/>
        </w:rPr>
        <w:t xml:space="preserve"> ребенка дошкольного возраста</w:t>
      </w:r>
      <w:r w:rsidR="00A42119" w:rsidRPr="00173A0D">
        <w:rPr>
          <w:rFonts w:ascii="Times New Roman" w:hAnsi="Times New Roman" w:cs="Times New Roman"/>
          <w:sz w:val="28"/>
          <w:szCs w:val="28"/>
        </w:rPr>
        <w:t xml:space="preserve">, </w:t>
      </w:r>
      <w:r w:rsidR="001B0397" w:rsidRPr="00173A0D">
        <w:rPr>
          <w:rFonts w:ascii="Times New Roman" w:hAnsi="Times New Roman" w:cs="Times New Roman"/>
          <w:sz w:val="28"/>
          <w:szCs w:val="28"/>
        </w:rPr>
        <w:t>как субъ</w:t>
      </w:r>
      <w:r w:rsidR="00A42119" w:rsidRPr="00173A0D">
        <w:rPr>
          <w:rFonts w:ascii="Times New Roman" w:hAnsi="Times New Roman" w:cs="Times New Roman"/>
          <w:sz w:val="28"/>
          <w:szCs w:val="28"/>
        </w:rPr>
        <w:t>е</w:t>
      </w:r>
      <w:r w:rsidR="001B0397" w:rsidRPr="00173A0D">
        <w:rPr>
          <w:rFonts w:ascii="Times New Roman" w:hAnsi="Times New Roman" w:cs="Times New Roman"/>
          <w:sz w:val="28"/>
          <w:szCs w:val="28"/>
        </w:rPr>
        <w:t>кта детской деятельности и поведения</w:t>
      </w:r>
      <w:r w:rsidR="00A9553F" w:rsidRPr="00173A0D">
        <w:rPr>
          <w:rFonts w:ascii="Times New Roman" w:hAnsi="Times New Roman" w:cs="Times New Roman"/>
          <w:sz w:val="28"/>
          <w:szCs w:val="28"/>
        </w:rPr>
        <w:t>.</w:t>
      </w:r>
    </w:p>
    <w:p w:rsidR="000F6019" w:rsidRPr="00173A0D" w:rsidRDefault="00600302" w:rsidP="00203B8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3A0D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темы проекта:</w:t>
      </w:r>
    </w:p>
    <w:p w:rsidR="00031D5A" w:rsidRPr="00173A0D" w:rsidRDefault="000F6019" w:rsidP="00203B8C">
      <w:pPr>
        <w:pStyle w:val="c0"/>
        <w:widowControl w:val="0"/>
        <w:spacing w:before="0" w:after="0"/>
        <w:ind w:firstLine="709"/>
        <w:rPr>
          <w:rStyle w:val="c1"/>
          <w:color w:val="000000" w:themeColor="text1"/>
          <w:sz w:val="28"/>
          <w:szCs w:val="28"/>
        </w:rPr>
      </w:pPr>
      <w:r w:rsidRPr="00173A0D">
        <w:rPr>
          <w:rStyle w:val="c1"/>
          <w:color w:val="000000" w:themeColor="text1"/>
          <w:sz w:val="28"/>
          <w:szCs w:val="28"/>
        </w:rPr>
        <w:t xml:space="preserve">Ребенок </w:t>
      </w:r>
      <w:r w:rsidR="00A659F2" w:rsidRPr="00173A0D">
        <w:rPr>
          <w:rStyle w:val="c1"/>
          <w:color w:val="000000" w:themeColor="text1"/>
          <w:sz w:val="28"/>
          <w:szCs w:val="28"/>
        </w:rPr>
        <w:t>по природе своей исследователь</w:t>
      </w:r>
      <w:r w:rsidR="00031D5A" w:rsidRPr="00173A0D">
        <w:rPr>
          <w:rStyle w:val="c1"/>
          <w:color w:val="000000" w:themeColor="text1"/>
          <w:sz w:val="28"/>
          <w:szCs w:val="28"/>
        </w:rPr>
        <w:t>.</w:t>
      </w:r>
    </w:p>
    <w:p w:rsidR="00031D5A" w:rsidRPr="00173A0D" w:rsidRDefault="00031D5A" w:rsidP="00203B8C">
      <w:pPr>
        <w:pStyle w:val="c0"/>
        <w:widowControl w:val="0"/>
        <w:spacing w:before="0" w:after="0"/>
        <w:ind w:firstLine="709"/>
        <w:rPr>
          <w:sz w:val="28"/>
          <w:szCs w:val="28"/>
        </w:rPr>
      </w:pPr>
      <w:r w:rsidRPr="00173A0D">
        <w:rPr>
          <w:sz w:val="28"/>
          <w:szCs w:val="28"/>
        </w:rPr>
        <w:t xml:space="preserve">Неутолимая жажда новых впечатлений, любознательность, постоянное стремление экспериментировать, самостоятельно искать новые сведения о мире традиционно рассматриваются как важнейшие черты детского </w:t>
      </w:r>
      <w:r w:rsidRPr="00173A0D">
        <w:rPr>
          <w:sz w:val="28"/>
          <w:szCs w:val="28"/>
        </w:rPr>
        <w:lastRenderedPageBreak/>
        <w:t xml:space="preserve">поведения. Исследовательская, поисковая активность - естественное состояние ребёнка, он настроен на познание мира, он хочет его познать. Исследовать, открыть, изучить - значит сделать шаг в </w:t>
      </w:r>
      <w:proofErr w:type="gramStart"/>
      <w:r w:rsidRPr="00173A0D">
        <w:rPr>
          <w:sz w:val="28"/>
          <w:szCs w:val="28"/>
        </w:rPr>
        <w:t>неизведанное</w:t>
      </w:r>
      <w:proofErr w:type="gramEnd"/>
      <w:r w:rsidRPr="00173A0D">
        <w:rPr>
          <w:sz w:val="28"/>
          <w:szCs w:val="28"/>
        </w:rPr>
        <w:t xml:space="preserve">. Это огромная возможность для детей думать, пробовать, искать, экспериментировать, а самое главное </w:t>
      </w:r>
      <w:r w:rsidR="00A42119" w:rsidRPr="00173A0D">
        <w:rPr>
          <w:sz w:val="28"/>
          <w:szCs w:val="28"/>
        </w:rPr>
        <w:t>само выражаться</w:t>
      </w:r>
      <w:r w:rsidRPr="00173A0D">
        <w:rPr>
          <w:sz w:val="28"/>
          <w:szCs w:val="28"/>
        </w:rPr>
        <w:t>. Наша задача - помочь детям в проведении этих исследований, сделать их полезными, ведь  именно в поисково-исследовательской деятельности дошкольник получает возможность напрямую удовлетворить присущую ему любознательность, упорядочить свои представления о мире.</w:t>
      </w:r>
    </w:p>
    <w:p w:rsidR="000B16DE" w:rsidRPr="00173A0D" w:rsidRDefault="00031D5A" w:rsidP="00203B8C">
      <w:pPr>
        <w:pStyle w:val="c0"/>
        <w:widowControl w:val="0"/>
        <w:spacing w:before="0" w:after="0"/>
        <w:ind w:firstLine="709"/>
        <w:rPr>
          <w:sz w:val="28"/>
          <w:szCs w:val="28"/>
        </w:rPr>
      </w:pPr>
      <w:r w:rsidRPr="00173A0D">
        <w:rPr>
          <w:sz w:val="28"/>
          <w:szCs w:val="28"/>
        </w:rPr>
        <w:t>Познавательно-исследовательская деятельность пронизывает все сферы детской жизни, в том числе и игровую деятельность. Игра в исследовании часто перерастает в реальное творчество. И потом, вовсе неважно, открыл ли ребёнок что-то принципиально новое или сделал то, что всем известно давно. У учёного, решающего проблемы на переднем крае науки, и у малыша</w:t>
      </w:r>
      <w:r w:rsidR="00EC5788" w:rsidRPr="00173A0D">
        <w:rPr>
          <w:sz w:val="28"/>
          <w:szCs w:val="28"/>
        </w:rPr>
        <w:t>, открывающего для себя ещё не</w:t>
      </w:r>
      <w:r w:rsidRPr="00173A0D">
        <w:rPr>
          <w:sz w:val="28"/>
          <w:szCs w:val="28"/>
        </w:rPr>
        <w:t xml:space="preserve">  известный ему мир, задействованы одни и те же механизмы творческого мышления.  Важно, что данная деятельность не задаётся заранее в виде той или иной схемы, а строится самими детьми по мере получения ими новых сведений об объекте. </w:t>
      </w:r>
    </w:p>
    <w:p w:rsidR="000B16DE" w:rsidRPr="00173A0D" w:rsidRDefault="000B16DE" w:rsidP="00203B8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Современные дети получают   много информации из телевизора, компьютерных игр, книг. Но ребенок только тогда сможет понять многие природные явления, процессы, получить определенные знания, когда сам станет участником исследований, опытов и экспериментов. Когда сам прочувствует: увидит, рассмотрит, потрогает и т.д.</w:t>
      </w:r>
    </w:p>
    <w:p w:rsidR="000B16DE" w:rsidRPr="00173A0D" w:rsidRDefault="000B16DE" w:rsidP="00203B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ознакомление с окружающим миром по теме</w:t>
      </w:r>
      <w:r w:rsidR="003F7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«Откуда хлеб на стол пришел?» мы </w:t>
      </w:r>
      <w:r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3F7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ринесли</w:t>
      </w:r>
      <w:r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зерна пшеницы. Дети были удивлены, как из такого маленького зернышка появляется колос. Ребята задавали много вопросов, было видно, как их заинтересовала эта тема. Так возникла необходимость проекта.</w:t>
      </w:r>
    </w:p>
    <w:p w:rsidR="0018478D" w:rsidRPr="00173A0D" w:rsidRDefault="000B16DE" w:rsidP="00203B8C">
      <w:pPr>
        <w:pStyle w:val="c0"/>
        <w:spacing w:before="0" w:after="0"/>
        <w:ind w:firstLine="709"/>
        <w:rPr>
          <w:rStyle w:val="c1"/>
          <w:color w:val="000000" w:themeColor="text1"/>
          <w:sz w:val="28"/>
          <w:szCs w:val="28"/>
        </w:rPr>
      </w:pPr>
      <w:r w:rsidRPr="00173A0D">
        <w:rPr>
          <w:rStyle w:val="c1"/>
          <w:color w:val="000000" w:themeColor="text1"/>
          <w:sz w:val="28"/>
          <w:szCs w:val="28"/>
        </w:rPr>
        <w:t>Наблюдение, пожалуй, самый</w:t>
      </w:r>
      <w:r w:rsidR="00F06B5D" w:rsidRPr="00173A0D">
        <w:rPr>
          <w:rStyle w:val="c1"/>
          <w:color w:val="000000" w:themeColor="text1"/>
          <w:sz w:val="28"/>
          <w:szCs w:val="28"/>
        </w:rPr>
        <w:t xml:space="preserve"> популярный и самый доступный</w:t>
      </w:r>
      <w:r w:rsidR="000F6019" w:rsidRPr="00173A0D">
        <w:rPr>
          <w:rStyle w:val="c1"/>
          <w:color w:val="000000" w:themeColor="text1"/>
          <w:sz w:val="28"/>
          <w:szCs w:val="28"/>
        </w:rPr>
        <w:t xml:space="preserve">  </w:t>
      </w:r>
      <w:r w:rsidR="00F06B5D" w:rsidRPr="00173A0D">
        <w:rPr>
          <w:rStyle w:val="c1"/>
          <w:color w:val="000000" w:themeColor="text1"/>
          <w:sz w:val="28"/>
          <w:szCs w:val="28"/>
        </w:rPr>
        <w:t>метод исследования в дошкольном возрасте. Чтобы наблюдать</w:t>
      </w:r>
      <w:r w:rsidR="00CC051C" w:rsidRPr="00173A0D">
        <w:rPr>
          <w:rStyle w:val="c1"/>
          <w:color w:val="000000" w:themeColor="text1"/>
          <w:sz w:val="28"/>
          <w:szCs w:val="28"/>
        </w:rPr>
        <w:t xml:space="preserve"> -</w:t>
      </w:r>
      <w:r w:rsidR="00F06B5D" w:rsidRPr="00173A0D">
        <w:rPr>
          <w:rStyle w:val="c1"/>
          <w:color w:val="000000" w:themeColor="text1"/>
          <w:sz w:val="28"/>
          <w:szCs w:val="28"/>
        </w:rPr>
        <w:t xml:space="preserve"> надо обладать наблюдательностью, которую называют сестрой внимательности.</w:t>
      </w:r>
    </w:p>
    <w:p w:rsidR="00F84E8C" w:rsidRPr="00173A0D" w:rsidRDefault="000F6019" w:rsidP="00203B8C">
      <w:pPr>
        <w:pStyle w:val="c0"/>
        <w:spacing w:before="0" w:after="0"/>
        <w:ind w:firstLine="709"/>
        <w:rPr>
          <w:rStyle w:val="c8"/>
          <w:b/>
          <w:color w:val="000000" w:themeColor="text1"/>
          <w:sz w:val="28"/>
          <w:szCs w:val="28"/>
        </w:rPr>
      </w:pPr>
      <w:r w:rsidRPr="00173A0D">
        <w:rPr>
          <w:rStyle w:val="c8"/>
          <w:b/>
          <w:color w:val="000000" w:themeColor="text1"/>
          <w:sz w:val="28"/>
          <w:szCs w:val="28"/>
        </w:rPr>
        <w:t>Гипотеза:</w:t>
      </w:r>
    </w:p>
    <w:p w:rsidR="00E057EB" w:rsidRPr="00173A0D" w:rsidRDefault="000F6019" w:rsidP="00203B8C">
      <w:pPr>
        <w:pStyle w:val="a7"/>
        <w:spacing w:before="0" w:after="0"/>
        <w:ind w:firstLine="709"/>
        <w:rPr>
          <w:color w:val="333333"/>
          <w:sz w:val="28"/>
          <w:szCs w:val="28"/>
        </w:rPr>
      </w:pPr>
      <w:r w:rsidRPr="00173A0D">
        <w:rPr>
          <w:rStyle w:val="c1"/>
          <w:color w:val="000000" w:themeColor="text1"/>
          <w:sz w:val="28"/>
          <w:szCs w:val="28"/>
        </w:rPr>
        <w:t> </w:t>
      </w:r>
      <w:r w:rsidR="00526267" w:rsidRPr="00173A0D">
        <w:rPr>
          <w:color w:val="000000"/>
          <w:sz w:val="28"/>
          <w:szCs w:val="28"/>
        </w:rPr>
        <w:t>Китайская пословица гласит: «Расскажи — и я забуду, покажи — и я запомню, дай попробовать — и я пойму». Усваивается все прочно и надолго, когда ребенок слышит, видит и де</w:t>
      </w:r>
      <w:r w:rsidR="00A42119" w:rsidRPr="00173A0D">
        <w:rPr>
          <w:color w:val="000000"/>
          <w:sz w:val="28"/>
          <w:szCs w:val="28"/>
        </w:rPr>
        <w:t xml:space="preserve">лает сам. Вот на этом и основан наш проект - </w:t>
      </w:r>
      <w:r w:rsidR="00526267" w:rsidRPr="00173A0D">
        <w:rPr>
          <w:color w:val="000000"/>
          <w:sz w:val="28"/>
          <w:szCs w:val="28"/>
        </w:rPr>
        <w:t xml:space="preserve"> наблюдение за посадкой и ростом </w:t>
      </w:r>
      <w:r w:rsidR="00E057EB" w:rsidRPr="00173A0D">
        <w:rPr>
          <w:color w:val="000000"/>
          <w:sz w:val="28"/>
          <w:szCs w:val="28"/>
        </w:rPr>
        <w:t>пшеницы</w:t>
      </w:r>
      <w:r w:rsidR="00526267" w:rsidRPr="00173A0D">
        <w:rPr>
          <w:color w:val="000000"/>
          <w:sz w:val="28"/>
          <w:szCs w:val="28"/>
        </w:rPr>
        <w:t xml:space="preserve"> в</w:t>
      </w:r>
      <w:r w:rsidR="00A436FC" w:rsidRPr="00173A0D">
        <w:rPr>
          <w:color w:val="000000"/>
          <w:sz w:val="28"/>
          <w:szCs w:val="28"/>
        </w:rPr>
        <w:t xml:space="preserve"> разных условиях прорастания</w:t>
      </w:r>
      <w:r w:rsidR="00E057EB" w:rsidRPr="00173A0D">
        <w:rPr>
          <w:color w:val="000000"/>
          <w:sz w:val="28"/>
          <w:szCs w:val="28"/>
        </w:rPr>
        <w:t>.</w:t>
      </w:r>
      <w:r w:rsidR="00173A0D">
        <w:rPr>
          <w:color w:val="000000"/>
          <w:sz w:val="28"/>
          <w:szCs w:val="28"/>
        </w:rPr>
        <w:t xml:space="preserve"> </w:t>
      </w:r>
      <w:r w:rsidR="00E057EB" w:rsidRPr="00173A0D">
        <w:rPr>
          <w:color w:val="000000"/>
          <w:sz w:val="28"/>
          <w:szCs w:val="28"/>
        </w:rPr>
        <w:t xml:space="preserve">Наша задача – помочь детям в проведении этих исследований, </w:t>
      </w:r>
      <w:r w:rsidR="00A42119" w:rsidRPr="00173A0D">
        <w:rPr>
          <w:color w:val="000000"/>
          <w:sz w:val="28"/>
          <w:szCs w:val="28"/>
        </w:rPr>
        <w:t xml:space="preserve">тем самым развить познавательный интерес. </w:t>
      </w:r>
    </w:p>
    <w:p w:rsidR="00203B8C" w:rsidRPr="0087788B" w:rsidRDefault="00600302" w:rsidP="0087788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3A0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проекта:</w:t>
      </w:r>
      <w:r w:rsidRPr="00173A0D">
        <w:rPr>
          <w:rFonts w:ascii="Times New Roman" w:eastAsia="Times New Roman" w:hAnsi="Times New Roman" w:cs="Times New Roman"/>
          <w:sz w:val="28"/>
          <w:szCs w:val="28"/>
        </w:rPr>
        <w:t xml:space="preserve"> создание условий стимулирующих интерес к исследовательской деятельности, раскрытие творческого и интеллектуального потенциала дошкольников, вовлечение детей в практическую деятельность по выращиванию пшеницы в </w:t>
      </w:r>
      <w:r w:rsidR="0087788B">
        <w:rPr>
          <w:rFonts w:ascii="Times New Roman" w:eastAsia="Times New Roman" w:hAnsi="Times New Roman" w:cs="Times New Roman"/>
          <w:sz w:val="28"/>
          <w:szCs w:val="28"/>
        </w:rPr>
        <w:t>различных условиях прорастания.</w:t>
      </w:r>
    </w:p>
    <w:p w:rsidR="000A7B37" w:rsidRPr="00173A0D" w:rsidRDefault="00075CD3" w:rsidP="00203B8C">
      <w:pPr>
        <w:pStyle w:val="ab"/>
        <w:widowControl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73A0D">
        <w:rPr>
          <w:rFonts w:ascii="Times New Roman" w:hAnsi="Times New Roman" w:cs="Times New Roman"/>
          <w:b/>
          <w:sz w:val="28"/>
          <w:szCs w:val="28"/>
        </w:rPr>
        <w:t>Задачи</w:t>
      </w:r>
      <w:r w:rsidR="0047521B" w:rsidRPr="00173A0D">
        <w:rPr>
          <w:rFonts w:ascii="Times New Roman" w:hAnsi="Times New Roman" w:cs="Times New Roman"/>
          <w:b/>
          <w:sz w:val="28"/>
          <w:szCs w:val="28"/>
        </w:rPr>
        <w:t>.</w:t>
      </w:r>
    </w:p>
    <w:p w:rsidR="009D6454" w:rsidRPr="00173A0D" w:rsidRDefault="00075CD3" w:rsidP="00203B8C">
      <w:pPr>
        <w:pStyle w:val="ab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173A0D">
        <w:rPr>
          <w:rFonts w:ascii="Times New Roman" w:hAnsi="Times New Roman" w:cs="Times New Roman"/>
          <w:b/>
          <w:sz w:val="28"/>
          <w:szCs w:val="28"/>
        </w:rPr>
        <w:t>Образовательные задачи</w:t>
      </w:r>
      <w:r w:rsidRPr="00173A0D">
        <w:rPr>
          <w:rFonts w:ascii="Times New Roman" w:hAnsi="Times New Roman" w:cs="Times New Roman"/>
          <w:sz w:val="28"/>
          <w:szCs w:val="28"/>
        </w:rPr>
        <w:t>:</w:t>
      </w:r>
    </w:p>
    <w:p w:rsidR="003F71AF" w:rsidRDefault="00075CD3" w:rsidP="00203B8C">
      <w:pPr>
        <w:pStyle w:val="ab"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3A0D">
        <w:rPr>
          <w:rFonts w:ascii="Times New Roman" w:hAnsi="Times New Roman" w:cs="Times New Roman"/>
          <w:sz w:val="28"/>
          <w:szCs w:val="28"/>
        </w:rPr>
        <w:lastRenderedPageBreak/>
        <w:t xml:space="preserve">1. Формировать представления детей о строении, развитии и разнообразии семян пшеницы,   </w:t>
      </w:r>
      <w:r w:rsidR="009D6454" w:rsidRPr="00173A0D">
        <w:rPr>
          <w:rFonts w:ascii="Times New Roman" w:eastAsia="Times New Roman" w:hAnsi="Times New Roman" w:cs="Times New Roman"/>
          <w:sz w:val="28"/>
          <w:szCs w:val="28"/>
        </w:rPr>
        <w:t xml:space="preserve">обогатить знания о живой  природе, о </w:t>
      </w:r>
      <w:r w:rsidR="0018478D" w:rsidRPr="00173A0D">
        <w:rPr>
          <w:rFonts w:ascii="Times New Roman" w:eastAsia="Times New Roman" w:hAnsi="Times New Roman" w:cs="Times New Roman"/>
          <w:sz w:val="28"/>
          <w:szCs w:val="28"/>
        </w:rPr>
        <w:t>взаимосвязях,</w:t>
      </w:r>
      <w:r w:rsidR="009D6454" w:rsidRPr="00173A0D">
        <w:rPr>
          <w:rFonts w:ascii="Times New Roman" w:eastAsia="Times New Roman" w:hAnsi="Times New Roman" w:cs="Times New Roman"/>
          <w:sz w:val="28"/>
          <w:szCs w:val="28"/>
        </w:rPr>
        <w:t xml:space="preserve"> происходящих в ней; </w:t>
      </w:r>
    </w:p>
    <w:p w:rsidR="00D01294" w:rsidRPr="00173A0D" w:rsidRDefault="009E2340" w:rsidP="00203B8C">
      <w:pPr>
        <w:pStyle w:val="ab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173A0D">
        <w:rPr>
          <w:rFonts w:ascii="Times New Roman" w:hAnsi="Times New Roman" w:cs="Times New Roman"/>
          <w:sz w:val="28"/>
          <w:szCs w:val="28"/>
        </w:rPr>
        <w:t>2.</w:t>
      </w:r>
      <w:r w:rsidR="00D01294" w:rsidRPr="00173A0D">
        <w:rPr>
          <w:rFonts w:ascii="Times New Roman" w:hAnsi="Times New Roman" w:cs="Times New Roman"/>
          <w:sz w:val="28"/>
          <w:szCs w:val="28"/>
        </w:rPr>
        <w:t>Формировать осознанно – правильное отношение к природе родного края, к труду человека.</w:t>
      </w:r>
    </w:p>
    <w:p w:rsidR="00075CD3" w:rsidRPr="00173A0D" w:rsidRDefault="00D01294" w:rsidP="00203B8C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173A0D">
        <w:rPr>
          <w:rFonts w:ascii="Times New Roman" w:hAnsi="Times New Roman" w:cs="Times New Roman"/>
          <w:sz w:val="28"/>
          <w:szCs w:val="28"/>
        </w:rPr>
        <w:t>3</w:t>
      </w:r>
      <w:r w:rsidR="00075CD3" w:rsidRPr="00173A0D">
        <w:rPr>
          <w:rFonts w:ascii="Times New Roman" w:hAnsi="Times New Roman" w:cs="Times New Roman"/>
          <w:sz w:val="28"/>
          <w:szCs w:val="28"/>
        </w:rPr>
        <w:t>. Дать наглядное представление детям о необходимости света, тепла, влаги, почвы, заботы человека для роста растений.</w:t>
      </w:r>
    </w:p>
    <w:p w:rsidR="00075CD3" w:rsidRPr="00173A0D" w:rsidRDefault="009E5F87" w:rsidP="00203B8C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173A0D">
        <w:rPr>
          <w:rFonts w:ascii="Times New Roman" w:hAnsi="Times New Roman" w:cs="Times New Roman"/>
          <w:sz w:val="28"/>
          <w:szCs w:val="28"/>
        </w:rPr>
        <w:t>4</w:t>
      </w:r>
      <w:r w:rsidR="00075CD3" w:rsidRPr="00173A0D">
        <w:rPr>
          <w:rFonts w:ascii="Times New Roman" w:hAnsi="Times New Roman" w:cs="Times New Roman"/>
          <w:sz w:val="28"/>
          <w:szCs w:val="28"/>
        </w:rPr>
        <w:t xml:space="preserve">. Учить детей анализировать объект, выделять существенные признаки, делать элементарные выводы. </w:t>
      </w:r>
    </w:p>
    <w:p w:rsidR="00075CD3" w:rsidRPr="00173A0D" w:rsidRDefault="00075CD3" w:rsidP="00203B8C">
      <w:pPr>
        <w:pStyle w:val="ab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73A0D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075CD3" w:rsidRPr="00173A0D" w:rsidRDefault="00075CD3" w:rsidP="00203B8C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173A0D">
        <w:rPr>
          <w:rFonts w:ascii="Times New Roman" w:hAnsi="Times New Roman" w:cs="Times New Roman"/>
          <w:sz w:val="28"/>
          <w:szCs w:val="28"/>
        </w:rPr>
        <w:t>1. Развивать мелкую моторику рук, связную речь.</w:t>
      </w:r>
    </w:p>
    <w:p w:rsidR="009D6454" w:rsidRPr="00173A0D" w:rsidRDefault="00075CD3" w:rsidP="00203B8C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173A0D">
        <w:rPr>
          <w:rFonts w:ascii="Times New Roman" w:hAnsi="Times New Roman" w:cs="Times New Roman"/>
          <w:sz w:val="28"/>
          <w:szCs w:val="28"/>
        </w:rPr>
        <w:t xml:space="preserve">2. Развивать познавательные и творческие способности </w:t>
      </w:r>
      <w:r w:rsidR="00C05511" w:rsidRPr="00173A0D">
        <w:rPr>
          <w:rFonts w:ascii="Times New Roman" w:hAnsi="Times New Roman" w:cs="Times New Roman"/>
          <w:sz w:val="28"/>
          <w:szCs w:val="28"/>
        </w:rPr>
        <w:t>детей, мышление, воображение</w:t>
      </w:r>
      <w:r w:rsidR="000C7924" w:rsidRPr="00173A0D">
        <w:rPr>
          <w:rFonts w:ascii="Times New Roman" w:hAnsi="Times New Roman" w:cs="Times New Roman"/>
          <w:sz w:val="28"/>
          <w:szCs w:val="28"/>
        </w:rPr>
        <w:t xml:space="preserve">. </w:t>
      </w:r>
      <w:r w:rsidR="00C05511" w:rsidRPr="00173A0D">
        <w:rPr>
          <w:rFonts w:ascii="Times New Roman" w:hAnsi="Times New Roman" w:cs="Times New Roman"/>
          <w:sz w:val="28"/>
          <w:szCs w:val="28"/>
        </w:rPr>
        <w:t xml:space="preserve">  У</w:t>
      </w:r>
      <w:r w:rsidRPr="00173A0D">
        <w:rPr>
          <w:rFonts w:ascii="Times New Roman" w:hAnsi="Times New Roman" w:cs="Times New Roman"/>
          <w:sz w:val="28"/>
          <w:szCs w:val="28"/>
        </w:rPr>
        <w:t>мение наблюдать, сравнивать</w:t>
      </w:r>
      <w:r w:rsidR="0047521B" w:rsidRPr="00173A0D">
        <w:rPr>
          <w:rFonts w:ascii="Times New Roman" w:hAnsi="Times New Roman" w:cs="Times New Roman"/>
          <w:sz w:val="28"/>
          <w:szCs w:val="28"/>
        </w:rPr>
        <w:t xml:space="preserve">, обобщать результаты наблюдения </w:t>
      </w:r>
      <w:r w:rsidR="00C05511" w:rsidRPr="00173A0D">
        <w:rPr>
          <w:rFonts w:ascii="Times New Roman" w:hAnsi="Times New Roman" w:cs="Times New Roman"/>
          <w:sz w:val="28"/>
          <w:szCs w:val="28"/>
        </w:rPr>
        <w:t xml:space="preserve"> за ростом пшеницы;</w:t>
      </w:r>
      <w:r w:rsidR="003F71AF">
        <w:rPr>
          <w:rFonts w:ascii="Times New Roman" w:hAnsi="Times New Roman" w:cs="Times New Roman"/>
          <w:sz w:val="28"/>
          <w:szCs w:val="28"/>
        </w:rPr>
        <w:t xml:space="preserve"> </w:t>
      </w:r>
      <w:r w:rsidR="00C05511" w:rsidRPr="00173A0D">
        <w:rPr>
          <w:rFonts w:ascii="Times New Roman" w:hAnsi="Times New Roman" w:cs="Times New Roman"/>
          <w:sz w:val="28"/>
          <w:szCs w:val="28"/>
        </w:rPr>
        <w:t>связывать их с условиями, в которых они находятся; правильно отражать наблюдения в рисунке</w:t>
      </w:r>
      <w:r w:rsidR="0047521B" w:rsidRPr="00173A0D">
        <w:rPr>
          <w:rFonts w:ascii="Times New Roman" w:hAnsi="Times New Roman" w:cs="Times New Roman"/>
          <w:sz w:val="28"/>
          <w:szCs w:val="28"/>
        </w:rPr>
        <w:t>.</w:t>
      </w:r>
    </w:p>
    <w:p w:rsidR="000C7924" w:rsidRPr="00173A0D" w:rsidRDefault="000C7924" w:rsidP="00203B8C">
      <w:pPr>
        <w:pStyle w:val="ab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73A0D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0C7924" w:rsidRPr="00173A0D" w:rsidRDefault="000C7924" w:rsidP="00203B8C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173A0D">
        <w:rPr>
          <w:rFonts w:ascii="Times New Roman" w:hAnsi="Times New Roman" w:cs="Times New Roman"/>
          <w:sz w:val="28"/>
          <w:szCs w:val="28"/>
        </w:rPr>
        <w:t>1. Создать условия для участия родителей в образовательном процессе. Способствовать взаимодействию ребенка и родителей в познавательно-исследовательской деятельности.</w:t>
      </w:r>
    </w:p>
    <w:p w:rsidR="009A4F09" w:rsidRPr="00173A0D" w:rsidRDefault="000C7924" w:rsidP="00203B8C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173A0D">
        <w:rPr>
          <w:rFonts w:ascii="Times New Roman" w:hAnsi="Times New Roman" w:cs="Times New Roman"/>
          <w:sz w:val="28"/>
          <w:szCs w:val="28"/>
        </w:rPr>
        <w:t>2. Воспитывать доброжелательные взаимоотношения в ходе совместной работы, желание применять полученные знания на практике.</w:t>
      </w:r>
    </w:p>
    <w:p w:rsidR="0047521B" w:rsidRPr="00173A0D" w:rsidRDefault="00EA06AD" w:rsidP="00203B8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3A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Принципы </w:t>
      </w:r>
      <w:r w:rsidR="0047521B" w:rsidRPr="00173A0D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 проекта.</w:t>
      </w:r>
    </w:p>
    <w:p w:rsidR="00EA06AD" w:rsidRPr="00173A0D" w:rsidRDefault="00EA06AD" w:rsidP="00203B8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73A0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1</w:t>
      </w:r>
      <w:r w:rsidRPr="00173A0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  <w:r w:rsidRPr="00173A0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Принцип научности:</w:t>
      </w:r>
    </w:p>
    <w:p w:rsidR="00EA06AD" w:rsidRPr="00173A0D" w:rsidRDefault="00EA06AD" w:rsidP="00203B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3A0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 w:rsidRPr="00173A0D">
        <w:rPr>
          <w:rFonts w:ascii="Times New Roman" w:eastAsia="Times New Roman" w:hAnsi="Times New Roman" w:cs="Times New Roman"/>
          <w:sz w:val="28"/>
          <w:szCs w:val="28"/>
        </w:rPr>
        <w:t>предполагает подкрепление всех средств познания научно-обоснованными и практически апробированными методиками;</w:t>
      </w:r>
    </w:p>
    <w:p w:rsidR="00173A0D" w:rsidRPr="00173A0D" w:rsidRDefault="00EA06AD" w:rsidP="00203B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3A0D">
        <w:rPr>
          <w:rFonts w:ascii="Times New Roman" w:eastAsia="Times New Roman" w:hAnsi="Times New Roman" w:cs="Times New Roman"/>
          <w:sz w:val="28"/>
          <w:szCs w:val="28"/>
        </w:rPr>
        <w:t>- содержание работы соответствует основным положениям возрастной психологии и дошкольной педагогики, при этом имеет возможность реализации в практике дошкольного образования.</w:t>
      </w:r>
    </w:p>
    <w:p w:rsidR="00EA06AD" w:rsidRPr="00173A0D" w:rsidRDefault="00EA06AD" w:rsidP="00203B8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3A0D">
        <w:rPr>
          <w:rFonts w:ascii="Times New Roman" w:eastAsia="Times New Roman" w:hAnsi="Times New Roman" w:cs="Times New Roman"/>
          <w:b/>
          <w:iCs/>
          <w:sz w:val="28"/>
          <w:szCs w:val="28"/>
        </w:rPr>
        <w:t>2</w:t>
      </w:r>
      <w:r w:rsidRPr="00173A0D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r w:rsidRPr="00173A0D">
        <w:rPr>
          <w:rFonts w:ascii="Times New Roman" w:eastAsia="Times New Roman" w:hAnsi="Times New Roman" w:cs="Times New Roman"/>
          <w:b/>
          <w:iCs/>
          <w:sz w:val="28"/>
          <w:szCs w:val="28"/>
        </w:rPr>
        <w:t>Принцип целостности:</w:t>
      </w:r>
    </w:p>
    <w:p w:rsidR="00EA06AD" w:rsidRPr="00173A0D" w:rsidRDefault="00EA06AD" w:rsidP="00203B8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3A0D">
        <w:rPr>
          <w:rFonts w:ascii="Times New Roman" w:eastAsia="Times New Roman" w:hAnsi="Times New Roman" w:cs="Times New Roman"/>
          <w:sz w:val="28"/>
          <w:szCs w:val="28"/>
        </w:rPr>
        <w:t>- основывается на комплексном принципе построения непрерывности и</w:t>
      </w:r>
    </w:p>
    <w:p w:rsidR="00EA06AD" w:rsidRPr="00173A0D" w:rsidRDefault="00EA06AD" w:rsidP="00203B8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3A0D">
        <w:rPr>
          <w:rFonts w:ascii="Times New Roman" w:eastAsia="Times New Roman" w:hAnsi="Times New Roman" w:cs="Times New Roman"/>
          <w:sz w:val="28"/>
          <w:szCs w:val="28"/>
        </w:rPr>
        <w:t>непрерывности процесса поисково-исследовательской деятельности;</w:t>
      </w:r>
    </w:p>
    <w:p w:rsidR="00EA06AD" w:rsidRPr="00173A0D" w:rsidRDefault="00EA06AD" w:rsidP="00203B8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3A0D">
        <w:rPr>
          <w:rFonts w:ascii="Times New Roman" w:eastAsia="Times New Roman" w:hAnsi="Times New Roman" w:cs="Times New Roman"/>
          <w:sz w:val="28"/>
          <w:szCs w:val="28"/>
        </w:rPr>
        <w:t>-предусматривает решение программных задач в совместной деятельности педагогов, детей и родителей.</w:t>
      </w:r>
    </w:p>
    <w:p w:rsidR="00EA06AD" w:rsidRPr="00173A0D" w:rsidRDefault="00EA06AD" w:rsidP="00203B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3A0D">
        <w:rPr>
          <w:rFonts w:ascii="Times New Roman" w:eastAsia="Times New Roman" w:hAnsi="Times New Roman" w:cs="Times New Roman"/>
          <w:b/>
          <w:iCs/>
          <w:sz w:val="28"/>
          <w:szCs w:val="28"/>
        </w:rPr>
        <w:t>3.Принцип систематичности и последовательности</w:t>
      </w:r>
      <w:r w:rsidRPr="00173A0D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EA06AD" w:rsidRPr="00173A0D" w:rsidRDefault="00EA06AD" w:rsidP="00203B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3A0D">
        <w:rPr>
          <w:rFonts w:ascii="Times New Roman" w:eastAsia="Times New Roman" w:hAnsi="Times New Roman" w:cs="Times New Roman"/>
          <w:sz w:val="28"/>
          <w:szCs w:val="28"/>
        </w:rPr>
        <w:t>- обеспечивает единство воспитательных, развивающих и обучающих задач, развития поисково-исследовательской деятельности дошкольников;</w:t>
      </w:r>
    </w:p>
    <w:p w:rsidR="00EA06AD" w:rsidRPr="00173A0D" w:rsidRDefault="00EA06AD" w:rsidP="00203B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3A0D">
        <w:rPr>
          <w:rFonts w:ascii="Times New Roman" w:eastAsia="Times New Roman" w:hAnsi="Times New Roman" w:cs="Times New Roman"/>
          <w:b/>
          <w:iCs/>
          <w:sz w:val="28"/>
          <w:szCs w:val="28"/>
        </w:rPr>
        <w:t>4.Принцип индивидуально-личностной ориентации воспитания</w:t>
      </w:r>
      <w:r w:rsidRPr="00173A0D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EA06AD" w:rsidRPr="00173A0D" w:rsidRDefault="00EA06AD" w:rsidP="00203B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3A0D">
        <w:rPr>
          <w:rFonts w:ascii="Times New Roman" w:eastAsia="Times New Roman" w:hAnsi="Times New Roman" w:cs="Times New Roman"/>
          <w:sz w:val="28"/>
          <w:szCs w:val="28"/>
        </w:rPr>
        <w:t>- предполагает реализацию идеи при</w:t>
      </w:r>
      <w:r w:rsidR="00395E2A" w:rsidRPr="00173A0D">
        <w:rPr>
          <w:rFonts w:ascii="Times New Roman" w:eastAsia="Times New Roman" w:hAnsi="Times New Roman" w:cs="Times New Roman"/>
          <w:sz w:val="28"/>
          <w:szCs w:val="28"/>
        </w:rPr>
        <w:t>ори</w:t>
      </w:r>
      <w:r w:rsidR="009E5F87" w:rsidRPr="00173A0D">
        <w:rPr>
          <w:rFonts w:ascii="Times New Roman" w:eastAsia="Times New Roman" w:hAnsi="Times New Roman" w:cs="Times New Roman"/>
          <w:sz w:val="28"/>
          <w:szCs w:val="28"/>
        </w:rPr>
        <w:t xml:space="preserve">тетности самоценного детства,  </w:t>
      </w:r>
      <w:r w:rsidR="00395E2A" w:rsidRPr="00173A0D">
        <w:rPr>
          <w:rFonts w:ascii="Times New Roman" w:eastAsia="Times New Roman" w:hAnsi="Times New Roman" w:cs="Times New Roman"/>
          <w:sz w:val="28"/>
          <w:szCs w:val="28"/>
        </w:rPr>
        <w:t>обеспечивающий гуманный подход к целостному развитию личности ребенка-</w:t>
      </w:r>
      <w:r w:rsidR="00743F03" w:rsidRPr="00173A0D">
        <w:rPr>
          <w:rFonts w:ascii="Times New Roman" w:eastAsia="Times New Roman" w:hAnsi="Times New Roman" w:cs="Times New Roman"/>
          <w:sz w:val="28"/>
          <w:szCs w:val="28"/>
        </w:rPr>
        <w:t>дошкольника и обеспечению готовности личности к дальнейшему ее развитию.</w:t>
      </w:r>
    </w:p>
    <w:p w:rsidR="00EA06AD" w:rsidRPr="00173A0D" w:rsidRDefault="00EA06AD" w:rsidP="00203B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3A0D">
        <w:rPr>
          <w:rFonts w:ascii="Times New Roman" w:eastAsia="Times New Roman" w:hAnsi="Times New Roman" w:cs="Times New Roman"/>
          <w:sz w:val="28"/>
          <w:szCs w:val="28"/>
        </w:rPr>
        <w:t>- обеспечивает психологическую защищенность ребенка эмоциональный комфорт, создание условий для самореализации с опорой на индивидуальные особенности ребенка.</w:t>
      </w:r>
    </w:p>
    <w:p w:rsidR="00EA06AD" w:rsidRPr="00173A0D" w:rsidRDefault="00EA06AD" w:rsidP="00203B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3A0D">
        <w:rPr>
          <w:rFonts w:ascii="Times New Roman" w:eastAsia="Times New Roman" w:hAnsi="Times New Roman" w:cs="Times New Roman"/>
          <w:b/>
          <w:iCs/>
          <w:sz w:val="28"/>
          <w:szCs w:val="28"/>
        </w:rPr>
        <w:t>5.Принцип доступности</w:t>
      </w:r>
      <w:r w:rsidRPr="00173A0D">
        <w:rPr>
          <w:rFonts w:ascii="Times New Roman" w:eastAsia="Times New Roman" w:hAnsi="Times New Roman" w:cs="Times New Roman"/>
          <w:iCs/>
          <w:sz w:val="28"/>
          <w:szCs w:val="28"/>
        </w:rPr>
        <w:t xml:space="preserve">: </w:t>
      </w:r>
    </w:p>
    <w:p w:rsidR="00EA06AD" w:rsidRPr="00173A0D" w:rsidRDefault="00EA06AD" w:rsidP="00203B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3A0D">
        <w:rPr>
          <w:rFonts w:ascii="Times New Roman" w:eastAsia="Times New Roman" w:hAnsi="Times New Roman" w:cs="Times New Roman"/>
          <w:sz w:val="28"/>
          <w:szCs w:val="28"/>
        </w:rPr>
        <w:lastRenderedPageBreak/>
        <w:t>- предполагает построение процесса обучения дошкольников на адекватных возрасту формах работы с детьми;</w:t>
      </w:r>
    </w:p>
    <w:p w:rsidR="00EA06AD" w:rsidRPr="00173A0D" w:rsidRDefault="00EA06AD" w:rsidP="00203B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3A0D">
        <w:rPr>
          <w:rFonts w:ascii="Times New Roman" w:eastAsia="Times New Roman" w:hAnsi="Times New Roman" w:cs="Times New Roman"/>
          <w:sz w:val="28"/>
          <w:szCs w:val="28"/>
        </w:rPr>
        <w:t>- предусматривает решение программных задач в совместной деятельности взрослых и детей и самостоятельной деятельности воспитанников;</w:t>
      </w:r>
    </w:p>
    <w:p w:rsidR="00EA06AD" w:rsidRPr="00173A0D" w:rsidRDefault="00EA06AD" w:rsidP="00203B8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3A0D">
        <w:rPr>
          <w:rFonts w:ascii="Times New Roman" w:eastAsia="Times New Roman" w:hAnsi="Times New Roman" w:cs="Times New Roman"/>
          <w:b/>
          <w:iCs/>
          <w:sz w:val="28"/>
          <w:szCs w:val="28"/>
        </w:rPr>
        <w:t>6.Принцип активного обучения:</w:t>
      </w:r>
    </w:p>
    <w:p w:rsidR="00EA06AD" w:rsidRPr="00173A0D" w:rsidRDefault="00EA06AD" w:rsidP="00203B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3A0D">
        <w:rPr>
          <w:rFonts w:ascii="Times New Roman" w:eastAsia="Times New Roman" w:hAnsi="Times New Roman" w:cs="Times New Roman"/>
          <w:sz w:val="28"/>
          <w:szCs w:val="28"/>
        </w:rPr>
        <w:t>- предполагает не передачу детям готовых знаний, а организацию такой детской деятельности, в процессе которой они сами делают «открытия», узнают новое путем решения доступных проблемных задач;</w:t>
      </w:r>
    </w:p>
    <w:p w:rsidR="00173A0D" w:rsidRPr="00173A0D" w:rsidRDefault="00EA06AD" w:rsidP="00203B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3A0D">
        <w:rPr>
          <w:rFonts w:ascii="Times New Roman" w:eastAsia="Times New Roman" w:hAnsi="Times New Roman" w:cs="Times New Roman"/>
          <w:sz w:val="28"/>
          <w:szCs w:val="28"/>
        </w:rPr>
        <w:t>-обеспечивает использование активных форм и методов обучения дошкольников, способствующих развитию у детей самостоятельности, инициативы, творчества.</w:t>
      </w:r>
    </w:p>
    <w:p w:rsidR="00EA06AD" w:rsidRPr="00173A0D" w:rsidRDefault="00EA06AD" w:rsidP="00203B8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3A0D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9E5F87" w:rsidRPr="00173A0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173A0D">
        <w:rPr>
          <w:rFonts w:ascii="Times New Roman" w:eastAsia="Times New Roman" w:hAnsi="Times New Roman" w:cs="Times New Roman"/>
          <w:b/>
          <w:iCs/>
          <w:sz w:val="28"/>
          <w:szCs w:val="28"/>
        </w:rPr>
        <w:t>Принцип креативности:</w:t>
      </w:r>
    </w:p>
    <w:p w:rsidR="0018478D" w:rsidRPr="00173A0D" w:rsidRDefault="00EA06AD" w:rsidP="00203B8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3A0D">
        <w:rPr>
          <w:rFonts w:ascii="Times New Roman" w:eastAsia="Times New Roman" w:hAnsi="Times New Roman" w:cs="Times New Roman"/>
          <w:sz w:val="28"/>
          <w:szCs w:val="28"/>
        </w:rPr>
        <w:t>- предусматривает «выращивание» у дошкольников способности переносить ранее сформированные навыки в ситуации самостоятельной деятельности, инициировать и поощрять потребности детей самостоятельно находить решение нестандартных задач и проблемных ситуаций.</w:t>
      </w:r>
    </w:p>
    <w:p w:rsidR="00600302" w:rsidRPr="00173A0D" w:rsidRDefault="00600302" w:rsidP="00203B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3A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Прогнозируемый результат: </w:t>
      </w:r>
    </w:p>
    <w:p w:rsidR="00600302" w:rsidRPr="00173A0D" w:rsidRDefault="00A9553F" w:rsidP="00203B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Закрепить и расширить  знания</w:t>
      </w:r>
      <w:r w:rsidR="00600302"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детей о родном крае</w:t>
      </w:r>
      <w:r w:rsidR="00EF2040"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600302"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 злаковых культурах</w:t>
      </w:r>
      <w:r w:rsidR="00C14F1B"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600302"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прорастающих в нашей  местности, формирование на этой основе духовного, экологического, нравственного и личностного отношения к действительности.</w:t>
      </w:r>
    </w:p>
    <w:p w:rsidR="00600302" w:rsidRPr="00173A0D" w:rsidRDefault="00600302" w:rsidP="00203B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Экспериментальным путем выяснить, как на прорастание и рост пш</w:t>
      </w:r>
      <w:r w:rsidR="00173A0D"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еницы влияют такие факторы как</w:t>
      </w:r>
      <w:proofErr w:type="gramStart"/>
      <w:r w:rsidR="00173A0D"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свет, тепло,</w:t>
      </w:r>
      <w:r w:rsidR="00D52593"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влага,</w:t>
      </w:r>
      <w:r w:rsidR="00C14F1B"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2593"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холод.</w:t>
      </w:r>
    </w:p>
    <w:p w:rsidR="00600302" w:rsidRPr="00173A0D" w:rsidRDefault="00600302" w:rsidP="00203B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Улучшение работы по взаимодействию с родителями, активизация позиции родителей как участников педагогического процесса детского сада.</w:t>
      </w:r>
    </w:p>
    <w:p w:rsidR="00600302" w:rsidRPr="00173A0D" w:rsidRDefault="00600302" w:rsidP="00203B8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3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Способы оценки успешности: </w:t>
      </w:r>
      <w:r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наблюдения, беседы, практикумы.</w:t>
      </w:r>
    </w:p>
    <w:p w:rsidR="00447305" w:rsidRPr="00173A0D" w:rsidRDefault="00447305" w:rsidP="00203B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Вид проекта: </w:t>
      </w:r>
      <w:r w:rsidRPr="00173A0D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</w:t>
      </w:r>
      <w:proofErr w:type="gramStart"/>
      <w:r w:rsidRPr="00173A0D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173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исследовательский</w:t>
      </w:r>
      <w:r w:rsidRPr="00173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600302" w:rsidRPr="00173A0D" w:rsidRDefault="00600302" w:rsidP="00203B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Участники</w:t>
      </w:r>
      <w:r w:rsidR="001817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173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проекта:</w:t>
      </w:r>
      <w:r w:rsidR="003F7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дети средней</w:t>
      </w:r>
      <w:r w:rsidR="00181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группы</w:t>
      </w:r>
      <w:r w:rsidR="00447305"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181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7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воспитатели</w:t>
      </w:r>
      <w:proofErr w:type="gramStart"/>
      <w:r w:rsidR="003F7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3F7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родители</w:t>
      </w:r>
      <w:r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677A7" w:rsidRPr="00173A0D" w:rsidRDefault="00600302" w:rsidP="00203B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Сроки реализации проекта:</w:t>
      </w:r>
      <w:r w:rsidR="000A19C2" w:rsidRPr="00173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447305"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краткосрочный</w:t>
      </w:r>
      <w:proofErr w:type="gramEnd"/>
      <w:r w:rsidR="00447305"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73A0D" w:rsidRDefault="00173A0D" w:rsidP="00F47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D36BB" w:rsidRPr="00173A0D" w:rsidRDefault="006D2744" w:rsidP="00203B8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73A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</w:t>
      </w:r>
      <w:r w:rsidR="000D36BB" w:rsidRPr="00173A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РЕАЛИЗАЦИИ ПРОЕКТА.</w:t>
      </w:r>
    </w:p>
    <w:p w:rsidR="006D2744" w:rsidRPr="00181734" w:rsidRDefault="006D2744" w:rsidP="00203B8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18173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I</w:t>
      </w:r>
      <w:r w:rsidRPr="003F71A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. Подготовительный этап</w:t>
      </w:r>
    </w:p>
    <w:p w:rsidR="006D2744" w:rsidRPr="00173A0D" w:rsidRDefault="00D425A6" w:rsidP="00203B8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6D2744"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Определение цели, исходя из интересов и потребностей детей.</w:t>
      </w:r>
    </w:p>
    <w:p w:rsidR="006D2744" w:rsidRPr="00173A0D" w:rsidRDefault="00D425A6" w:rsidP="00203B8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6D2744"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Поиск, анализ, систематизация, имеющейся по данной теме литературы</w:t>
      </w:r>
      <w:r w:rsidR="005A2481"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(Использование материалов  детской энциклопедии, детских  познавательных  журналов и книг.)</w:t>
      </w:r>
    </w:p>
    <w:p w:rsidR="00D425A6" w:rsidRPr="00173A0D" w:rsidRDefault="00D425A6" w:rsidP="00203B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-Чтение:  русская народная сказка</w:t>
      </w:r>
      <w:r w:rsid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«Вершки и корешки», украинская </w:t>
      </w:r>
      <w:r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народная сказка «Колосок», К.Д. Ушинский «Хлеб»,</w:t>
      </w:r>
      <w:r w:rsidR="00181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В. </w:t>
      </w:r>
      <w:proofErr w:type="spellStart"/>
      <w:r w:rsidR="00181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Дац</w:t>
      </w:r>
      <w:r w:rsidR="00533556"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кевич</w:t>
      </w:r>
      <w:proofErr w:type="spellEnd"/>
      <w:r w:rsidR="00533556"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«От зерна до каравая»</w:t>
      </w:r>
      <w:r w:rsidR="00A32474"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стихи, загадки</w:t>
      </w:r>
      <w:r w:rsidR="00533556"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пословицы и поговорки по теме.</w:t>
      </w:r>
    </w:p>
    <w:p w:rsidR="00D425A6" w:rsidRPr="00173A0D" w:rsidRDefault="00D425A6" w:rsidP="00203B8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6D2744"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Подбор наглядных пособий.</w:t>
      </w:r>
      <w:r w:rsidR="005A2481"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Рассматривание гербарий и семян пшеницы.</w:t>
      </w:r>
    </w:p>
    <w:p w:rsidR="006D2744" w:rsidRPr="00173A0D" w:rsidRDefault="006D2744" w:rsidP="00203B8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Подготовка цикла бесед, игр. </w:t>
      </w:r>
    </w:p>
    <w:p w:rsidR="006D2744" w:rsidRPr="00173A0D" w:rsidRDefault="006D2744" w:rsidP="00203B8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В группе детского сада на подоконнике обустроили огород.</w:t>
      </w:r>
    </w:p>
    <w:p w:rsidR="005A2481" w:rsidRPr="00181734" w:rsidRDefault="006D2744" w:rsidP="00203B8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• Подготовили необходимое оборудование: контейн</w:t>
      </w:r>
      <w:r w:rsidR="00D425A6"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еры для рассады, лейка, пшеница, почва.</w:t>
      </w:r>
    </w:p>
    <w:p w:rsidR="006D2744" w:rsidRPr="00181734" w:rsidRDefault="006D2744" w:rsidP="00203B8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18173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II. Основной этап</w:t>
      </w:r>
    </w:p>
    <w:p w:rsidR="006D2744" w:rsidRPr="00173A0D" w:rsidRDefault="003628CA" w:rsidP="00203B8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6D2744"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Посадка пшеницы. </w:t>
      </w:r>
      <w:r w:rsidR="00E231A2"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Наблюдение и ухо</w:t>
      </w:r>
      <w:r w:rsidR="00877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 за посевами (полив,</w:t>
      </w:r>
      <w:r w:rsidR="00E231A2"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сравнение побегов.)</w:t>
      </w:r>
    </w:p>
    <w:p w:rsidR="006D2744" w:rsidRPr="00173A0D" w:rsidRDefault="003628CA" w:rsidP="00203B8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6D2744"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Уточнить и расширить представление детей о пшенице.</w:t>
      </w:r>
    </w:p>
    <w:p w:rsidR="006D2744" w:rsidRPr="00181734" w:rsidRDefault="003628CA" w:rsidP="00203B8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6D2744"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Учить сравнивать, анализировать, устанавливать простейшие причинно-следственные связи, делать обобщения.</w:t>
      </w:r>
    </w:p>
    <w:p w:rsidR="006D2744" w:rsidRPr="00181734" w:rsidRDefault="006D2744" w:rsidP="00203B8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18173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III. Заключительный этап. Презентация проекта</w:t>
      </w:r>
    </w:p>
    <w:p w:rsidR="006D2744" w:rsidRPr="00173A0D" w:rsidRDefault="003628CA" w:rsidP="00203B8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6D2744"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Обобщение результатов работы.</w:t>
      </w:r>
    </w:p>
    <w:p w:rsidR="006D2744" w:rsidRPr="00173A0D" w:rsidRDefault="003628CA" w:rsidP="00203B8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6D2744"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Пошагово исследовать процесс прорастания пшеничных зерен</w:t>
      </w:r>
      <w:r w:rsidR="00D425A6"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52593"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содержащих</w:t>
      </w:r>
      <w:r w:rsidR="00447305"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разных ус</w:t>
      </w:r>
      <w:r w:rsidR="00D52593"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ловиях прорастания</w:t>
      </w:r>
      <w:r w:rsidR="006D2744"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D6454" w:rsidRPr="00173A0D" w:rsidRDefault="003628CA" w:rsidP="00203B8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1B4D48"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</w:t>
      </w:r>
      <w:r w:rsidR="00C14F1B"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альбом</w:t>
      </w:r>
      <w:r w:rsidR="001B4D48"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C14F1B"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«Мы будущие агрономы», где будут помещены все рисунки детей по наблюдению за прорастанием и ростом пшеницы</w:t>
      </w:r>
      <w:r w:rsidR="001B4D48"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="00C14F1B"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6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посадка </w:t>
      </w:r>
      <w:proofErr w:type="spellStart"/>
      <w:r w:rsidR="00926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травянчиков</w:t>
      </w:r>
      <w:proofErr w:type="spellEnd"/>
      <w:r w:rsidR="001B4D48" w:rsidRPr="00173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14F1B" w:rsidRPr="00173A0D" w:rsidRDefault="00C14F1B" w:rsidP="00203B8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14F1B" w:rsidRDefault="00C14F1B" w:rsidP="0020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3B8C" w:rsidRDefault="00203B8C" w:rsidP="0020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3B8C" w:rsidRDefault="00203B8C" w:rsidP="0020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3B8C" w:rsidRDefault="00203B8C" w:rsidP="0020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3B8C" w:rsidRDefault="00203B8C" w:rsidP="0020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3B8C" w:rsidRDefault="00203B8C" w:rsidP="0020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3B8C" w:rsidRDefault="00203B8C" w:rsidP="0020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3B8C" w:rsidRDefault="00203B8C" w:rsidP="0020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3B8C" w:rsidRDefault="00203B8C" w:rsidP="0020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3B8C" w:rsidRDefault="00203B8C" w:rsidP="0020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3B8C" w:rsidRDefault="00203B8C" w:rsidP="0020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3B8C" w:rsidRDefault="00203B8C" w:rsidP="0020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3B8C" w:rsidRDefault="00203B8C" w:rsidP="0020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3B8C" w:rsidRDefault="00203B8C" w:rsidP="0020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3B8C" w:rsidRDefault="00203B8C" w:rsidP="0020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20139" w:rsidRDefault="00920139" w:rsidP="0020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20139" w:rsidRDefault="00920139" w:rsidP="0020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20139" w:rsidRDefault="00920139" w:rsidP="0020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20139" w:rsidRDefault="00920139" w:rsidP="0020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20139" w:rsidRDefault="00920139" w:rsidP="0020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20139" w:rsidRDefault="00920139" w:rsidP="0020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20139" w:rsidRDefault="00920139" w:rsidP="0020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20139" w:rsidRDefault="00920139" w:rsidP="0020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20139" w:rsidRDefault="00920139" w:rsidP="0020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20139" w:rsidRDefault="00920139" w:rsidP="0020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20139" w:rsidRDefault="00920139" w:rsidP="0020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20139" w:rsidRDefault="00920139" w:rsidP="0020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20139" w:rsidRDefault="00920139" w:rsidP="0020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20139" w:rsidRDefault="00920139" w:rsidP="0020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20139" w:rsidRDefault="00920139" w:rsidP="0020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4780D" w:rsidRDefault="00F4780D" w:rsidP="0020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4780D" w:rsidRDefault="00F4780D" w:rsidP="0020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3B8C" w:rsidRPr="0018478D" w:rsidRDefault="00203B8C" w:rsidP="0020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D2744" w:rsidRPr="00181734" w:rsidRDefault="00536B8E" w:rsidP="00203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</w:pPr>
      <w:r w:rsidRPr="00181734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  <w:lastRenderedPageBreak/>
        <w:t>Дневник наблюдения за ростом пшеницы</w:t>
      </w:r>
      <w:r w:rsidR="00257D62" w:rsidRPr="00181734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  <w:t>.</w:t>
      </w:r>
    </w:p>
    <w:p w:rsidR="00536B8E" w:rsidRPr="00181734" w:rsidRDefault="00536B8E" w:rsidP="00203B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5812"/>
        <w:gridCol w:w="1950"/>
      </w:tblGrid>
      <w:tr w:rsidR="00536B8E" w:rsidTr="00536B8E">
        <w:tc>
          <w:tcPr>
            <w:tcW w:w="1809" w:type="dxa"/>
          </w:tcPr>
          <w:p w:rsidR="00536B8E" w:rsidRDefault="00536B8E" w:rsidP="00203B8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5812" w:type="dxa"/>
          </w:tcPr>
          <w:p w:rsidR="00536B8E" w:rsidRDefault="00536B8E" w:rsidP="00203B8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Результаты наблюдения</w:t>
            </w:r>
          </w:p>
        </w:tc>
        <w:tc>
          <w:tcPr>
            <w:tcW w:w="1950" w:type="dxa"/>
          </w:tcPr>
          <w:p w:rsidR="00536B8E" w:rsidRDefault="00536B8E" w:rsidP="00203B8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Длина побегов</w:t>
            </w:r>
          </w:p>
        </w:tc>
      </w:tr>
      <w:tr w:rsidR="00EA3666" w:rsidRPr="00181734" w:rsidTr="00536B8E">
        <w:tc>
          <w:tcPr>
            <w:tcW w:w="1809" w:type="dxa"/>
          </w:tcPr>
          <w:p w:rsidR="001669AF" w:rsidRPr="00181734" w:rsidRDefault="001669AF" w:rsidP="00203B8C">
            <w:pP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181734">
              <w:rPr>
                <w:rFonts w:ascii="Times New Roman" w:eastAsia="Times New Roman" w:hAnsi="Times New Roman" w:cs="Times New Roman"/>
                <w:sz w:val="28"/>
                <w:szCs w:val="28"/>
              </w:rPr>
              <w:t>15.03.19г</w:t>
            </w:r>
          </w:p>
          <w:p w:rsidR="00EA3666" w:rsidRPr="00181734" w:rsidRDefault="00EA3666" w:rsidP="00203B8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EA3666" w:rsidRPr="00181734" w:rsidRDefault="00EA3666" w:rsidP="00203B8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EA3666" w:rsidRPr="00181734" w:rsidRDefault="00EA3666" w:rsidP="00203B8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812" w:type="dxa"/>
          </w:tcPr>
          <w:p w:rsidR="00B46167" w:rsidRPr="00181734" w:rsidRDefault="00B46167" w:rsidP="00203B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17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Посадка  пшеницы.</w:t>
            </w:r>
          </w:p>
          <w:p w:rsidR="00EA3666" w:rsidRPr="00181734" w:rsidRDefault="00B46167" w:rsidP="00203B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>Все три горшочка</w:t>
            </w:r>
            <w:r w:rsidR="007B5802"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отметили кружочками определенного цвет</w:t>
            </w:r>
            <w:proofErr w:type="gramStart"/>
            <w:r w:rsidR="007B5802"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7B5802"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полили теплой водой поставили в разные условия прорастания : свет</w:t>
            </w:r>
            <w:r w:rsidR="00FE1B40"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>, темнота ,</w:t>
            </w:r>
            <w:r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холод.</w:t>
            </w:r>
          </w:p>
        </w:tc>
        <w:tc>
          <w:tcPr>
            <w:tcW w:w="1950" w:type="dxa"/>
          </w:tcPr>
          <w:p w:rsidR="00EA3666" w:rsidRPr="00181734" w:rsidRDefault="00EA3666" w:rsidP="00203B8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EA3666" w:rsidRPr="00181734" w:rsidTr="00536B8E">
        <w:tc>
          <w:tcPr>
            <w:tcW w:w="1809" w:type="dxa"/>
          </w:tcPr>
          <w:p w:rsidR="00EA3666" w:rsidRPr="00181734" w:rsidRDefault="00EA3666" w:rsidP="00203B8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1669AF" w:rsidRPr="00181734" w:rsidRDefault="001669AF" w:rsidP="00203B8C">
            <w:pP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181734">
              <w:rPr>
                <w:rFonts w:ascii="Times New Roman" w:eastAsia="Times New Roman" w:hAnsi="Times New Roman" w:cs="Times New Roman"/>
                <w:sz w:val="28"/>
                <w:szCs w:val="28"/>
              </w:rPr>
              <w:t>18.03.19г</w:t>
            </w:r>
          </w:p>
          <w:p w:rsidR="001669AF" w:rsidRPr="00181734" w:rsidRDefault="001669AF" w:rsidP="00203B8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EA3666" w:rsidRPr="00181734" w:rsidRDefault="00EA3666" w:rsidP="00203B8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EA3666" w:rsidRPr="00181734" w:rsidRDefault="00EA3666" w:rsidP="00203B8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812" w:type="dxa"/>
          </w:tcPr>
          <w:p w:rsidR="007B5802" w:rsidRPr="00181734" w:rsidRDefault="00DE2848" w:rsidP="00203B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B5802"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B5802"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A782B" w:rsidRPr="001817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A782B" w:rsidRPr="00181734">
              <w:rPr>
                <w:rFonts w:ascii="Times New Roman" w:hAnsi="Times New Roman" w:cs="Times New Roman"/>
                <w:sz w:val="24"/>
                <w:szCs w:val="24"/>
              </w:rPr>
              <w:t xml:space="preserve">оявились </w:t>
            </w:r>
            <w:r w:rsidR="007B5802" w:rsidRPr="00181734">
              <w:rPr>
                <w:rFonts w:ascii="Times New Roman" w:hAnsi="Times New Roman" w:cs="Times New Roman"/>
                <w:sz w:val="24"/>
                <w:szCs w:val="24"/>
              </w:rPr>
              <w:t xml:space="preserve"> ростки белого цвета.</w:t>
            </w:r>
          </w:p>
          <w:p w:rsidR="007B5802" w:rsidRPr="00181734" w:rsidRDefault="007B5802" w:rsidP="00203B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</w:t>
            </w:r>
            <w:proofErr w:type="gramStart"/>
            <w:r w:rsidR="00805E7F"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>–е</w:t>
            </w:r>
            <w:proofErr w:type="gramEnd"/>
            <w:r w:rsidR="00805E7F"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>диничные ростки</w:t>
            </w:r>
            <w:r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A3666" w:rsidRPr="00181734" w:rsidRDefault="007B5802" w:rsidP="00203B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="00081DFC"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ростков нет.</w:t>
            </w:r>
          </w:p>
        </w:tc>
        <w:tc>
          <w:tcPr>
            <w:tcW w:w="1950" w:type="dxa"/>
          </w:tcPr>
          <w:p w:rsidR="00EA3666" w:rsidRPr="00181734" w:rsidRDefault="00CA782B" w:rsidP="00203B8C">
            <w:pPr>
              <w:rPr>
                <w:rFonts w:ascii="Times New Roman" w:eastAsia="Times New Roman" w:hAnsi="Times New Roman" w:cs="Times New Roman"/>
              </w:rPr>
            </w:pPr>
            <w:r w:rsidRPr="00181734">
              <w:rPr>
                <w:rFonts w:ascii="Times New Roman" w:eastAsia="Times New Roman" w:hAnsi="Times New Roman" w:cs="Times New Roman"/>
              </w:rPr>
              <w:t>1 см</w:t>
            </w:r>
          </w:p>
        </w:tc>
      </w:tr>
      <w:tr w:rsidR="00EA3666" w:rsidRPr="00181734" w:rsidTr="00536B8E">
        <w:tc>
          <w:tcPr>
            <w:tcW w:w="1809" w:type="dxa"/>
          </w:tcPr>
          <w:p w:rsidR="00081DFC" w:rsidRPr="00181734" w:rsidRDefault="00081DFC" w:rsidP="00203B8C">
            <w:pPr>
              <w:tabs>
                <w:tab w:val="left" w:pos="291"/>
              </w:tabs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1669AF" w:rsidRPr="00181734" w:rsidRDefault="001669AF" w:rsidP="00203B8C">
            <w:pP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181734">
              <w:rPr>
                <w:rFonts w:ascii="Times New Roman" w:eastAsia="Times New Roman" w:hAnsi="Times New Roman" w:cs="Times New Roman"/>
                <w:sz w:val="28"/>
                <w:szCs w:val="28"/>
              </w:rPr>
              <w:t>20.03.19г</w:t>
            </w:r>
            <w:r w:rsidR="00D4511B" w:rsidRPr="0018173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A3666" w:rsidRPr="00181734" w:rsidRDefault="00EA3666" w:rsidP="00203B8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EA3666" w:rsidRPr="00181734" w:rsidRDefault="00EA3666" w:rsidP="00203B8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812" w:type="dxa"/>
          </w:tcPr>
          <w:p w:rsidR="002268C9" w:rsidRPr="00181734" w:rsidRDefault="000A3433" w:rsidP="00203B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А-все </w:t>
            </w:r>
            <w:r w:rsidR="002268C9"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>зерна дружно  взошли</w:t>
            </w:r>
            <w:proofErr w:type="gramStart"/>
            <w:r w:rsidR="002268C9"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D187B"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ростки </w:t>
            </w:r>
            <w:r w:rsidR="002268C9"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зеленого цвета.</w:t>
            </w:r>
          </w:p>
          <w:p w:rsidR="002268C9" w:rsidRPr="00181734" w:rsidRDefault="00CA782B" w:rsidP="00203B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>Б -  все зерна взош</w:t>
            </w:r>
            <w:r w:rsidR="007D6211"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gramStart"/>
            <w:r w:rsidR="007D6211"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268C9"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ростки белого цвета.</w:t>
            </w:r>
          </w:p>
          <w:p w:rsidR="00EA3666" w:rsidRPr="00181734" w:rsidRDefault="002268C9" w:rsidP="00203B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ростков нет</w:t>
            </w:r>
            <w:r w:rsidR="00181734"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CA782B" w:rsidRPr="00181734" w:rsidRDefault="00CA782B" w:rsidP="00203B8C">
            <w:pPr>
              <w:rPr>
                <w:rFonts w:ascii="Times New Roman" w:eastAsia="Times New Roman" w:hAnsi="Times New Roman" w:cs="Times New Roman"/>
              </w:rPr>
            </w:pPr>
            <w:r w:rsidRPr="00181734">
              <w:rPr>
                <w:rFonts w:ascii="Times New Roman" w:eastAsia="Times New Roman" w:hAnsi="Times New Roman" w:cs="Times New Roman"/>
              </w:rPr>
              <w:t>3 см</w:t>
            </w:r>
          </w:p>
          <w:p w:rsidR="00EA3666" w:rsidRPr="00181734" w:rsidRDefault="007D6211" w:rsidP="00203B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A782B"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EA3666" w:rsidRPr="00181734" w:rsidTr="006220B0">
        <w:trPr>
          <w:trHeight w:val="1384"/>
        </w:trPr>
        <w:tc>
          <w:tcPr>
            <w:tcW w:w="1809" w:type="dxa"/>
            <w:tcBorders>
              <w:bottom w:val="single" w:sz="4" w:space="0" w:color="auto"/>
            </w:tcBorders>
          </w:tcPr>
          <w:p w:rsidR="00EA3666" w:rsidRPr="00181734" w:rsidRDefault="00EA3666" w:rsidP="00203B8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EA3666" w:rsidRPr="00181734" w:rsidRDefault="001669AF" w:rsidP="00203B8C">
            <w:pP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181734">
              <w:rPr>
                <w:rFonts w:ascii="Times New Roman" w:eastAsia="Times New Roman" w:hAnsi="Times New Roman" w:cs="Times New Roman"/>
                <w:sz w:val="28"/>
                <w:szCs w:val="28"/>
              </w:rPr>
              <w:t>22.03.19г</w:t>
            </w:r>
            <w:r w:rsidR="00D4511B" w:rsidRPr="0018173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669AF" w:rsidRPr="00181734" w:rsidRDefault="001669AF" w:rsidP="00203B8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EA3666" w:rsidRPr="00181734" w:rsidRDefault="00EA3666" w:rsidP="00203B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0A3433" w:rsidRPr="00181734" w:rsidRDefault="000A3433" w:rsidP="00203B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ростки зеленого </w:t>
            </w:r>
            <w:proofErr w:type="spellStart"/>
            <w:r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цветадружно</w:t>
            </w:r>
            <w:proofErr w:type="spellEnd"/>
            <w:r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растут</w:t>
            </w:r>
            <w:r w:rsidR="002268C9"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поворачиваются  к свету</w:t>
            </w:r>
          </w:p>
          <w:p w:rsidR="000A3433" w:rsidRPr="00181734" w:rsidRDefault="000A3433" w:rsidP="00203B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2268C9"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FE1B40"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ростки бледно-желтые</w:t>
            </w:r>
            <w:r w:rsidR="00D93623"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A3666" w:rsidRPr="00181734" w:rsidRDefault="000A3433" w:rsidP="00203B8C">
            <w:pP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proofErr w:type="gramStart"/>
            <w:r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появились единичные ростки белого цвета</w:t>
            </w:r>
            <w:r w:rsidR="00181734"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A3666" w:rsidRPr="00181734" w:rsidRDefault="00EA3666" w:rsidP="00203B8C">
            <w:pP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CA782B" w:rsidRPr="00181734" w:rsidRDefault="00CA782B" w:rsidP="00203B8C">
            <w:pPr>
              <w:rPr>
                <w:rFonts w:ascii="Times New Roman" w:eastAsia="Times New Roman" w:hAnsi="Times New Roman" w:cs="Times New Roman"/>
              </w:rPr>
            </w:pPr>
            <w:r w:rsidRPr="00181734">
              <w:rPr>
                <w:rFonts w:ascii="Times New Roman" w:eastAsia="Times New Roman" w:hAnsi="Times New Roman" w:cs="Times New Roman"/>
              </w:rPr>
              <w:t>5,5 см</w:t>
            </w:r>
          </w:p>
          <w:p w:rsidR="00700713" w:rsidRPr="00181734" w:rsidRDefault="00700713" w:rsidP="00203B8C">
            <w:pPr>
              <w:rPr>
                <w:rFonts w:ascii="Times New Roman" w:eastAsia="Times New Roman" w:hAnsi="Times New Roman" w:cs="Times New Roman"/>
              </w:rPr>
            </w:pPr>
          </w:p>
          <w:p w:rsidR="00CA782B" w:rsidRPr="00181734" w:rsidRDefault="00CA782B" w:rsidP="00203B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>9 см</w:t>
            </w:r>
          </w:p>
          <w:p w:rsidR="00EA3666" w:rsidRPr="00181734" w:rsidRDefault="00CA782B" w:rsidP="00203B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>1 см</w:t>
            </w:r>
          </w:p>
        </w:tc>
      </w:tr>
      <w:tr w:rsidR="006220B0" w:rsidRPr="00181734" w:rsidTr="00C5193B">
        <w:trPr>
          <w:trHeight w:val="1108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6220B0" w:rsidRPr="00181734" w:rsidRDefault="006220B0" w:rsidP="00203B8C">
            <w:pP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6220B0" w:rsidRPr="00181734" w:rsidRDefault="006220B0" w:rsidP="00203B8C">
            <w:pP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181734">
              <w:rPr>
                <w:rFonts w:ascii="Times New Roman" w:eastAsia="Times New Roman" w:hAnsi="Times New Roman" w:cs="Times New Roman"/>
                <w:sz w:val="28"/>
                <w:szCs w:val="28"/>
              </w:rPr>
              <w:t>25.03.19г</w:t>
            </w:r>
            <w:r w:rsidR="00D4511B" w:rsidRPr="0018173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220B0" w:rsidRPr="00181734" w:rsidRDefault="006220B0" w:rsidP="00203B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ростки зеленого цвета</w:t>
            </w:r>
            <w:r w:rsid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дружно растут</w:t>
            </w:r>
            <w:r w:rsidR="005C440E"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вверх</w:t>
            </w:r>
          </w:p>
          <w:p w:rsidR="006220B0" w:rsidRPr="00181734" w:rsidRDefault="00181734" w:rsidP="00203B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– ростки бледные, </w:t>
            </w:r>
            <w:r w:rsidR="00FE1B40"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почти белые</w:t>
            </w:r>
            <w:r w:rsidR="005C440E"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C440E"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="005C440E"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>егли.</w:t>
            </w:r>
          </w:p>
          <w:p w:rsidR="006220B0" w:rsidRPr="00181734" w:rsidRDefault="006220B0" w:rsidP="00203B8C">
            <w:pP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proofErr w:type="gramStart"/>
            <w:r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ростки бледно –желтого цвета.</w:t>
            </w:r>
          </w:p>
          <w:p w:rsidR="006220B0" w:rsidRPr="00181734" w:rsidRDefault="006220B0" w:rsidP="00203B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82B" w:rsidRPr="00181734" w:rsidRDefault="00CA782B" w:rsidP="00203B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CA782B" w:rsidRPr="00181734" w:rsidRDefault="00CA782B" w:rsidP="00203B8C">
            <w:pPr>
              <w:rPr>
                <w:rFonts w:ascii="Times New Roman" w:eastAsia="Times New Roman" w:hAnsi="Times New Roman" w:cs="Times New Roman"/>
              </w:rPr>
            </w:pPr>
            <w:r w:rsidRPr="00181734">
              <w:rPr>
                <w:rFonts w:ascii="Times New Roman" w:eastAsia="Times New Roman" w:hAnsi="Times New Roman" w:cs="Times New Roman"/>
              </w:rPr>
              <w:t>12 см</w:t>
            </w:r>
          </w:p>
          <w:p w:rsidR="00CA782B" w:rsidRPr="00181734" w:rsidRDefault="00CA782B" w:rsidP="00203B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>20 см</w:t>
            </w:r>
          </w:p>
          <w:p w:rsidR="006220B0" w:rsidRPr="00181734" w:rsidRDefault="00CA782B" w:rsidP="00203B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>3 см</w:t>
            </w:r>
          </w:p>
        </w:tc>
      </w:tr>
      <w:tr w:rsidR="00C5193B" w:rsidRPr="00181734" w:rsidTr="006220B0">
        <w:trPr>
          <w:trHeight w:val="775"/>
        </w:trPr>
        <w:tc>
          <w:tcPr>
            <w:tcW w:w="1809" w:type="dxa"/>
            <w:tcBorders>
              <w:top w:val="single" w:sz="4" w:space="0" w:color="auto"/>
            </w:tcBorders>
          </w:tcPr>
          <w:p w:rsidR="005C440E" w:rsidRPr="00181734" w:rsidRDefault="005C440E" w:rsidP="00203B8C">
            <w:pP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181734">
              <w:rPr>
                <w:rFonts w:ascii="Times New Roman" w:eastAsia="Times New Roman" w:hAnsi="Times New Roman" w:cs="Times New Roman"/>
                <w:sz w:val="28"/>
                <w:szCs w:val="28"/>
              </w:rPr>
              <w:t>27.03.19г</w:t>
            </w:r>
            <w:r w:rsidR="00D4511B" w:rsidRPr="0018173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C440E" w:rsidRPr="00181734" w:rsidRDefault="005C440E" w:rsidP="00203B8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5C440E" w:rsidRPr="00181734" w:rsidRDefault="005C440E" w:rsidP="00203B8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C5193B" w:rsidRPr="00181734" w:rsidRDefault="005C440E" w:rsidP="00203B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>А-ростки растут</w:t>
            </w:r>
            <w:r w:rsidR="007D6211"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6211"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>но чуть наклонились.</w:t>
            </w:r>
          </w:p>
          <w:p w:rsidR="00C5193B" w:rsidRPr="00181734" w:rsidRDefault="005C440E" w:rsidP="00203B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</w:t>
            </w:r>
            <w:proofErr w:type="gramStart"/>
            <w:r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>остки поникли-легли</w:t>
            </w:r>
          </w:p>
          <w:p w:rsidR="00C5193B" w:rsidRPr="00181734" w:rsidRDefault="005C440E" w:rsidP="00203B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>В-ростки бледно</w:t>
            </w:r>
            <w:r w:rsidR="00567AF5"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>желтые</w:t>
            </w:r>
            <w:r w:rsidR="00567AF5"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растут вверх</w:t>
            </w:r>
            <w:r w:rsidR="007D6211"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5193B" w:rsidRPr="00181734" w:rsidRDefault="00C5193B" w:rsidP="00203B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193B" w:rsidRPr="00181734" w:rsidRDefault="00C5193B" w:rsidP="00203B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193B" w:rsidRPr="00181734" w:rsidRDefault="00C5193B" w:rsidP="00203B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7D6211" w:rsidRPr="00181734" w:rsidRDefault="007D6211" w:rsidP="00203B8C">
            <w:pPr>
              <w:rPr>
                <w:rFonts w:ascii="Times New Roman" w:eastAsia="Times New Roman" w:hAnsi="Times New Roman" w:cs="Times New Roman"/>
              </w:rPr>
            </w:pPr>
            <w:r w:rsidRPr="00181734">
              <w:rPr>
                <w:rFonts w:ascii="Times New Roman" w:eastAsia="Times New Roman" w:hAnsi="Times New Roman" w:cs="Times New Roman"/>
              </w:rPr>
              <w:t>18 см</w:t>
            </w:r>
          </w:p>
          <w:p w:rsidR="007D6211" w:rsidRPr="00181734" w:rsidRDefault="007D6211" w:rsidP="00203B8C">
            <w:pPr>
              <w:rPr>
                <w:rFonts w:ascii="Times New Roman" w:eastAsia="Times New Roman" w:hAnsi="Times New Roman" w:cs="Times New Roman"/>
              </w:rPr>
            </w:pPr>
            <w:r w:rsidRPr="00181734">
              <w:rPr>
                <w:rFonts w:ascii="Times New Roman" w:eastAsia="Times New Roman" w:hAnsi="Times New Roman" w:cs="Times New Roman"/>
              </w:rPr>
              <w:t>25 см</w:t>
            </w:r>
            <w:r w:rsidRPr="00181734">
              <w:rPr>
                <w:rFonts w:ascii="Times New Roman" w:eastAsia="Times New Roman" w:hAnsi="Times New Roman" w:cs="Times New Roman"/>
              </w:rPr>
              <w:tab/>
            </w:r>
          </w:p>
          <w:p w:rsidR="00C5193B" w:rsidRPr="00181734" w:rsidRDefault="007D6211" w:rsidP="00203B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734">
              <w:rPr>
                <w:rFonts w:ascii="Times New Roman" w:eastAsia="Times New Roman" w:hAnsi="Times New Roman" w:cs="Times New Roman"/>
                <w:sz w:val="24"/>
                <w:szCs w:val="24"/>
              </w:rPr>
              <w:t>6 см.</w:t>
            </w:r>
          </w:p>
        </w:tc>
      </w:tr>
    </w:tbl>
    <w:p w:rsidR="00536B8E" w:rsidRPr="00181734" w:rsidRDefault="00536B8E" w:rsidP="00203B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536B8E" w:rsidRPr="00181734" w:rsidRDefault="00536B8E" w:rsidP="00203B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257D62" w:rsidRPr="00181734" w:rsidRDefault="007D6211" w:rsidP="00203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1734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181734">
        <w:rPr>
          <w:rFonts w:ascii="Times New Roman" w:eastAsia="Times New Roman" w:hAnsi="Times New Roman" w:cs="Times New Roman"/>
          <w:sz w:val="24"/>
          <w:szCs w:val="24"/>
        </w:rPr>
        <w:t xml:space="preserve">  желтый кружок</w:t>
      </w:r>
      <w:r w:rsidR="00257D62" w:rsidRPr="0018173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67AF5" w:rsidRPr="00181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1734">
        <w:rPr>
          <w:rFonts w:ascii="Times New Roman" w:eastAsia="Times New Roman" w:hAnsi="Times New Roman" w:cs="Times New Roman"/>
          <w:sz w:val="24"/>
          <w:szCs w:val="24"/>
        </w:rPr>
        <w:t>Условия: свет</w:t>
      </w:r>
      <w:r w:rsidR="00257D62" w:rsidRPr="00181734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7AF5" w:rsidRPr="00181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7D62" w:rsidRPr="00181734">
        <w:rPr>
          <w:rFonts w:ascii="Times New Roman" w:eastAsia="Times New Roman" w:hAnsi="Times New Roman" w:cs="Times New Roman"/>
          <w:sz w:val="24"/>
          <w:szCs w:val="24"/>
        </w:rPr>
        <w:t>полив</w:t>
      </w:r>
      <w:r w:rsidR="00567AF5" w:rsidRPr="0018173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57D62" w:rsidRPr="00181734">
        <w:rPr>
          <w:rFonts w:ascii="Times New Roman" w:eastAsia="Times New Roman" w:hAnsi="Times New Roman" w:cs="Times New Roman"/>
          <w:sz w:val="24"/>
          <w:szCs w:val="24"/>
        </w:rPr>
        <w:t xml:space="preserve"> в тепле.</w:t>
      </w:r>
    </w:p>
    <w:p w:rsidR="00BB3C7F" w:rsidRPr="00181734" w:rsidRDefault="007D6211" w:rsidP="00203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1734">
        <w:rPr>
          <w:rFonts w:ascii="Times New Roman" w:eastAsia="Times New Roman" w:hAnsi="Times New Roman" w:cs="Times New Roman"/>
          <w:sz w:val="24"/>
          <w:szCs w:val="24"/>
        </w:rPr>
        <w:t>Б-красный кружок</w:t>
      </w:r>
      <w:r w:rsidR="00257D62" w:rsidRPr="00181734">
        <w:rPr>
          <w:rFonts w:ascii="Times New Roman" w:eastAsia="Times New Roman" w:hAnsi="Times New Roman" w:cs="Times New Roman"/>
          <w:sz w:val="24"/>
          <w:szCs w:val="24"/>
        </w:rPr>
        <w:t>. Условия: тепло, полив, в темноте.</w:t>
      </w:r>
    </w:p>
    <w:p w:rsidR="00BB3C7F" w:rsidRPr="00181734" w:rsidRDefault="00257D62" w:rsidP="00203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1734">
        <w:rPr>
          <w:rFonts w:ascii="Times New Roman" w:eastAsia="Times New Roman" w:hAnsi="Times New Roman" w:cs="Times New Roman"/>
          <w:sz w:val="24"/>
          <w:szCs w:val="24"/>
        </w:rPr>
        <w:t>В – синий кружок. Условия</w:t>
      </w:r>
      <w:proofErr w:type="gramStart"/>
      <w:r w:rsidRPr="0018173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81734">
        <w:rPr>
          <w:rFonts w:ascii="Times New Roman" w:eastAsia="Times New Roman" w:hAnsi="Times New Roman" w:cs="Times New Roman"/>
          <w:sz w:val="24"/>
          <w:szCs w:val="24"/>
        </w:rPr>
        <w:t xml:space="preserve"> свет, полив</w:t>
      </w:r>
      <w:r w:rsidR="00665649" w:rsidRPr="0018173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81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713" w:rsidRPr="00181734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Pr="00181734">
        <w:rPr>
          <w:rFonts w:ascii="Times New Roman" w:eastAsia="Times New Roman" w:hAnsi="Times New Roman" w:cs="Times New Roman"/>
          <w:sz w:val="24"/>
          <w:szCs w:val="24"/>
        </w:rPr>
        <w:t xml:space="preserve"> холод</w:t>
      </w:r>
      <w:r w:rsidR="00700713" w:rsidRPr="0018173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817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5546" w:rsidRDefault="005B5546" w:rsidP="00203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734" w:rsidRPr="00181734" w:rsidRDefault="00181734" w:rsidP="00203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546" w:rsidRPr="00181734" w:rsidRDefault="005B5546" w:rsidP="00203B8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8173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Вывод.</w:t>
      </w:r>
    </w:p>
    <w:p w:rsidR="006B23EB" w:rsidRPr="00181734" w:rsidRDefault="006B23EB" w:rsidP="00203B8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81734">
        <w:rPr>
          <w:rFonts w:ascii="Times New Roman" w:eastAsia="Times New Roman" w:hAnsi="Times New Roman" w:cs="Times New Roman"/>
          <w:sz w:val="28"/>
          <w:szCs w:val="28"/>
        </w:rPr>
        <w:t>На протяжении  всего периода наблюдения за ростом пшеницы</w:t>
      </w:r>
      <w:r w:rsidR="00112E8D" w:rsidRPr="00181734">
        <w:rPr>
          <w:rFonts w:ascii="Times New Roman" w:eastAsia="Times New Roman" w:hAnsi="Times New Roman" w:cs="Times New Roman"/>
          <w:sz w:val="28"/>
          <w:szCs w:val="28"/>
        </w:rPr>
        <w:t xml:space="preserve"> в первом поддоне</w:t>
      </w:r>
      <w:r w:rsidR="00830A89" w:rsidRPr="00181734">
        <w:rPr>
          <w:rFonts w:ascii="Times New Roman" w:eastAsia="Times New Roman" w:hAnsi="Times New Roman" w:cs="Times New Roman"/>
          <w:sz w:val="28"/>
          <w:szCs w:val="28"/>
        </w:rPr>
        <w:t xml:space="preserve"> (желтый  кружок),</w:t>
      </w:r>
      <w:r w:rsidR="00B51AAA" w:rsidRPr="00181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A89" w:rsidRPr="00181734">
        <w:rPr>
          <w:rFonts w:ascii="Times New Roman" w:eastAsia="Times New Roman" w:hAnsi="Times New Roman" w:cs="Times New Roman"/>
          <w:sz w:val="28"/>
          <w:szCs w:val="28"/>
        </w:rPr>
        <w:t xml:space="preserve">который рос на  свету, </w:t>
      </w:r>
      <w:r w:rsidR="00B51AAA" w:rsidRPr="00181734">
        <w:rPr>
          <w:rFonts w:ascii="Times New Roman" w:eastAsia="Times New Roman" w:hAnsi="Times New Roman" w:cs="Times New Roman"/>
          <w:sz w:val="28"/>
          <w:szCs w:val="28"/>
        </w:rPr>
        <w:t xml:space="preserve">мы с детьми </w:t>
      </w:r>
      <w:r w:rsidRPr="00181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AAA" w:rsidRPr="00181734">
        <w:rPr>
          <w:rFonts w:ascii="Times New Roman" w:eastAsia="Times New Roman" w:hAnsi="Times New Roman" w:cs="Times New Roman"/>
          <w:sz w:val="28"/>
          <w:szCs w:val="28"/>
        </w:rPr>
        <w:t>отмеча</w:t>
      </w:r>
      <w:r w:rsidRPr="00181734">
        <w:rPr>
          <w:rFonts w:ascii="Times New Roman" w:eastAsia="Times New Roman" w:hAnsi="Times New Roman" w:cs="Times New Roman"/>
          <w:sz w:val="28"/>
          <w:szCs w:val="28"/>
        </w:rPr>
        <w:t xml:space="preserve">ли, </w:t>
      </w:r>
      <w:r w:rsidR="00830A89" w:rsidRPr="00181734">
        <w:rPr>
          <w:rFonts w:ascii="Times New Roman" w:eastAsia="Times New Roman" w:hAnsi="Times New Roman" w:cs="Times New Roman"/>
          <w:sz w:val="28"/>
          <w:szCs w:val="28"/>
        </w:rPr>
        <w:t>что он</w:t>
      </w:r>
      <w:r w:rsidR="00B51AAA" w:rsidRPr="00181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734">
        <w:rPr>
          <w:rFonts w:ascii="Times New Roman" w:eastAsia="Times New Roman" w:hAnsi="Times New Roman" w:cs="Times New Roman"/>
          <w:sz w:val="28"/>
          <w:szCs w:val="28"/>
        </w:rPr>
        <w:t>уверенно растет  вверх</w:t>
      </w:r>
      <w:r w:rsidR="00830A89" w:rsidRPr="0018173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81734">
        <w:rPr>
          <w:rFonts w:ascii="Times New Roman" w:eastAsia="Times New Roman" w:hAnsi="Times New Roman" w:cs="Times New Roman"/>
          <w:sz w:val="28"/>
          <w:szCs w:val="28"/>
        </w:rPr>
        <w:t xml:space="preserve"> набирая силу; ростки сочные, зеленые, пахнут свежестью.</w:t>
      </w:r>
      <w:r w:rsidR="00C122EE" w:rsidRPr="0018173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112E8D" w:rsidRPr="00181734" w:rsidRDefault="00C122EE" w:rsidP="00203B8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81734">
        <w:rPr>
          <w:rFonts w:ascii="Times New Roman" w:eastAsia="Times New Roman" w:hAnsi="Times New Roman" w:cs="Times New Roman"/>
          <w:sz w:val="28"/>
          <w:szCs w:val="28"/>
        </w:rPr>
        <w:t>Второй поддон с пшеницей,</w:t>
      </w:r>
      <w:r w:rsidR="00C14F1B" w:rsidRPr="00181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A89" w:rsidRPr="00181734">
        <w:rPr>
          <w:rFonts w:ascii="Times New Roman" w:eastAsia="Times New Roman" w:hAnsi="Times New Roman" w:cs="Times New Roman"/>
          <w:sz w:val="28"/>
          <w:szCs w:val="28"/>
        </w:rPr>
        <w:t>(красный кружок),</w:t>
      </w:r>
      <w:r w:rsidRPr="00181734">
        <w:rPr>
          <w:rFonts w:ascii="Times New Roman" w:eastAsia="Times New Roman" w:hAnsi="Times New Roman" w:cs="Times New Roman"/>
          <w:sz w:val="28"/>
          <w:szCs w:val="28"/>
        </w:rPr>
        <w:t xml:space="preserve"> который рос в тенечке, быстро набрал высоту, </w:t>
      </w:r>
      <w:r w:rsidR="00665649" w:rsidRPr="00181734">
        <w:rPr>
          <w:rFonts w:ascii="Times New Roman" w:eastAsia="Times New Roman" w:hAnsi="Times New Roman" w:cs="Times New Roman"/>
          <w:sz w:val="28"/>
          <w:szCs w:val="28"/>
        </w:rPr>
        <w:t xml:space="preserve">ростки </w:t>
      </w:r>
      <w:r w:rsidR="00D06450" w:rsidRPr="00181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3BC" w:rsidRPr="00181734">
        <w:rPr>
          <w:rFonts w:ascii="Times New Roman" w:eastAsia="Times New Roman" w:hAnsi="Times New Roman" w:cs="Times New Roman"/>
          <w:sz w:val="28"/>
          <w:szCs w:val="28"/>
        </w:rPr>
        <w:t>зеле</w:t>
      </w:r>
      <w:r w:rsidR="00D06450" w:rsidRPr="00181734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 w:rsidRPr="00181734">
        <w:rPr>
          <w:rFonts w:ascii="Times New Roman" w:eastAsia="Times New Roman" w:hAnsi="Times New Roman" w:cs="Times New Roman"/>
          <w:sz w:val="28"/>
          <w:szCs w:val="28"/>
        </w:rPr>
        <w:t>- желтые на  основании от корня  белые</w:t>
      </w:r>
      <w:r w:rsidR="00B51AAA" w:rsidRPr="0018173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181734">
        <w:rPr>
          <w:rFonts w:ascii="Times New Roman" w:eastAsia="Times New Roman" w:hAnsi="Times New Roman" w:cs="Times New Roman"/>
          <w:sz w:val="28"/>
          <w:szCs w:val="28"/>
        </w:rPr>
        <w:t>на концах ростков</w:t>
      </w:r>
      <w:r w:rsidR="00B51AAA" w:rsidRPr="00181734">
        <w:rPr>
          <w:rFonts w:ascii="Times New Roman" w:eastAsia="Times New Roman" w:hAnsi="Times New Roman" w:cs="Times New Roman"/>
          <w:sz w:val="28"/>
          <w:szCs w:val="28"/>
        </w:rPr>
        <w:t xml:space="preserve"> всегда были видны капельки воды, что очень удивляло детей: «Откуда здесь роса»</w:t>
      </w:r>
      <w:r w:rsidR="00665649" w:rsidRPr="00181734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1AAA" w:rsidRPr="00181734">
        <w:rPr>
          <w:rFonts w:ascii="Times New Roman" w:eastAsia="Times New Roman" w:hAnsi="Times New Roman" w:cs="Times New Roman"/>
          <w:sz w:val="28"/>
          <w:szCs w:val="28"/>
        </w:rPr>
        <w:t xml:space="preserve"> спрашивали они</w:t>
      </w:r>
      <w:r w:rsidR="001817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22EE" w:rsidRPr="00181734" w:rsidRDefault="00665649" w:rsidP="00203B8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81734">
        <w:rPr>
          <w:rFonts w:ascii="Times New Roman" w:eastAsia="Times New Roman" w:hAnsi="Times New Roman" w:cs="Times New Roman"/>
          <w:sz w:val="28"/>
          <w:szCs w:val="28"/>
        </w:rPr>
        <w:t>Но к концу наблюдения ростки пшеницы легли.</w:t>
      </w:r>
    </w:p>
    <w:p w:rsidR="00C122EE" w:rsidRPr="00181734" w:rsidRDefault="00B51AAA" w:rsidP="00203B8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81734">
        <w:rPr>
          <w:rFonts w:ascii="Times New Roman" w:eastAsia="Times New Roman" w:hAnsi="Times New Roman" w:cs="Times New Roman"/>
          <w:sz w:val="28"/>
          <w:szCs w:val="28"/>
        </w:rPr>
        <w:t>Третий поддон</w:t>
      </w:r>
      <w:r w:rsidR="00D06450" w:rsidRPr="00181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A89" w:rsidRPr="00181734">
        <w:rPr>
          <w:rFonts w:ascii="Times New Roman" w:eastAsia="Times New Roman" w:hAnsi="Times New Roman" w:cs="Times New Roman"/>
          <w:sz w:val="28"/>
          <w:szCs w:val="28"/>
        </w:rPr>
        <w:t xml:space="preserve">с пшеницей </w:t>
      </w:r>
      <w:r w:rsidR="00D06450" w:rsidRPr="00181734">
        <w:rPr>
          <w:rFonts w:ascii="Times New Roman" w:eastAsia="Times New Roman" w:hAnsi="Times New Roman" w:cs="Times New Roman"/>
          <w:sz w:val="28"/>
          <w:szCs w:val="28"/>
        </w:rPr>
        <w:t>(синий кружок)</w:t>
      </w:r>
      <w:r w:rsidR="00830A89" w:rsidRPr="0018173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06450" w:rsidRPr="00181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A89" w:rsidRPr="00181734">
        <w:rPr>
          <w:rFonts w:ascii="Times New Roman" w:eastAsia="Times New Roman" w:hAnsi="Times New Roman" w:cs="Times New Roman"/>
          <w:sz w:val="28"/>
          <w:szCs w:val="28"/>
        </w:rPr>
        <w:t>который рос на холоде</w:t>
      </w:r>
      <w:r w:rsidR="00D06450" w:rsidRPr="0018173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81734">
        <w:rPr>
          <w:rFonts w:ascii="Times New Roman" w:eastAsia="Times New Roman" w:hAnsi="Times New Roman" w:cs="Times New Roman"/>
          <w:sz w:val="28"/>
          <w:szCs w:val="28"/>
        </w:rPr>
        <w:t xml:space="preserve"> взошел позже всех</w:t>
      </w:r>
      <w:r w:rsidR="00830A89" w:rsidRPr="00181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450" w:rsidRPr="00181734">
        <w:rPr>
          <w:rFonts w:ascii="Times New Roman" w:eastAsia="Times New Roman" w:hAnsi="Times New Roman" w:cs="Times New Roman"/>
          <w:sz w:val="28"/>
          <w:szCs w:val="28"/>
        </w:rPr>
        <w:t>всхожесть -</w:t>
      </w:r>
      <w:r w:rsidR="00830A89" w:rsidRPr="00181734">
        <w:rPr>
          <w:rFonts w:ascii="Times New Roman" w:eastAsia="Times New Roman" w:hAnsi="Times New Roman" w:cs="Times New Roman"/>
          <w:sz w:val="28"/>
          <w:szCs w:val="28"/>
        </w:rPr>
        <w:t xml:space="preserve"> редкая,  ростки </w:t>
      </w:r>
      <w:r w:rsidR="00D06450" w:rsidRPr="00181734">
        <w:rPr>
          <w:rFonts w:ascii="Times New Roman" w:eastAsia="Times New Roman" w:hAnsi="Times New Roman" w:cs="Times New Roman"/>
          <w:sz w:val="28"/>
          <w:szCs w:val="28"/>
        </w:rPr>
        <w:t>бледно- желтые, почва почти всегда была влажной и мы с детьми реже поливали этот поддон.</w:t>
      </w:r>
    </w:p>
    <w:p w:rsidR="00C14F1B" w:rsidRPr="00181734" w:rsidRDefault="00D06450" w:rsidP="00203B8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81734">
        <w:rPr>
          <w:rFonts w:ascii="Times New Roman" w:eastAsia="Times New Roman" w:hAnsi="Times New Roman" w:cs="Times New Roman"/>
          <w:sz w:val="28"/>
          <w:szCs w:val="28"/>
        </w:rPr>
        <w:t>Из всего вышеописанного мы с детьми сделали вывод,</w:t>
      </w:r>
      <w:r w:rsidR="00C553BC" w:rsidRPr="00181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734">
        <w:rPr>
          <w:rFonts w:ascii="Times New Roman" w:eastAsia="Times New Roman" w:hAnsi="Times New Roman" w:cs="Times New Roman"/>
          <w:sz w:val="28"/>
          <w:szCs w:val="28"/>
        </w:rPr>
        <w:t>что пшеница лучше взошла и расте</w:t>
      </w:r>
      <w:r w:rsidR="00C553BC" w:rsidRPr="0018173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81734">
        <w:rPr>
          <w:rFonts w:ascii="Times New Roman" w:eastAsia="Times New Roman" w:hAnsi="Times New Roman" w:cs="Times New Roman"/>
          <w:sz w:val="28"/>
          <w:szCs w:val="28"/>
        </w:rPr>
        <w:t xml:space="preserve"> там</w:t>
      </w:r>
      <w:r w:rsidR="00C553BC" w:rsidRPr="001817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81734">
        <w:rPr>
          <w:rFonts w:ascii="Times New Roman" w:eastAsia="Times New Roman" w:hAnsi="Times New Roman" w:cs="Times New Roman"/>
          <w:sz w:val="28"/>
          <w:szCs w:val="28"/>
        </w:rPr>
        <w:t xml:space="preserve">где созданы все условия </w:t>
      </w:r>
      <w:r w:rsidR="00C553BC" w:rsidRPr="00181734">
        <w:rPr>
          <w:rFonts w:ascii="Times New Roman" w:eastAsia="Times New Roman" w:hAnsi="Times New Roman" w:cs="Times New Roman"/>
          <w:sz w:val="28"/>
          <w:szCs w:val="28"/>
        </w:rPr>
        <w:t>– свет,</w:t>
      </w:r>
      <w:r w:rsidR="00C14F1B" w:rsidRPr="00181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3BC" w:rsidRPr="00181734">
        <w:rPr>
          <w:rFonts w:ascii="Times New Roman" w:eastAsia="Times New Roman" w:hAnsi="Times New Roman" w:cs="Times New Roman"/>
          <w:sz w:val="28"/>
          <w:szCs w:val="28"/>
        </w:rPr>
        <w:t>тепло,</w:t>
      </w:r>
      <w:r w:rsidR="00C14F1B" w:rsidRPr="00181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3BC" w:rsidRPr="00181734">
        <w:rPr>
          <w:rFonts w:ascii="Times New Roman" w:eastAsia="Times New Roman" w:hAnsi="Times New Roman" w:cs="Times New Roman"/>
          <w:sz w:val="28"/>
          <w:szCs w:val="28"/>
        </w:rPr>
        <w:t>полив.</w:t>
      </w:r>
    </w:p>
    <w:p w:rsidR="005B5546" w:rsidRPr="00181734" w:rsidRDefault="005B5546" w:rsidP="00203B8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81734">
        <w:rPr>
          <w:rFonts w:ascii="Times New Roman" w:hAnsi="Times New Roman" w:cs="Times New Roman"/>
          <w:sz w:val="28"/>
          <w:szCs w:val="28"/>
        </w:rPr>
        <w:t>   </w:t>
      </w:r>
      <w:r w:rsidR="00FA7E08" w:rsidRPr="00181734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1817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="00805E7F" w:rsidRPr="0018173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81734">
        <w:rPr>
          <w:rFonts w:ascii="Times New Roman" w:eastAsia="Times New Roman" w:hAnsi="Times New Roman" w:cs="Times New Roman"/>
          <w:sz w:val="28"/>
          <w:szCs w:val="28"/>
        </w:rPr>
        <w:t xml:space="preserve">роведенной работы показали, что познавательно </w:t>
      </w:r>
      <w:proofErr w:type="gramStart"/>
      <w:r w:rsidRPr="00181734">
        <w:rPr>
          <w:rFonts w:ascii="Times New Roman" w:eastAsia="Times New Roman" w:hAnsi="Times New Roman" w:cs="Times New Roman"/>
          <w:sz w:val="28"/>
          <w:szCs w:val="28"/>
        </w:rPr>
        <w:t>–э</w:t>
      </w:r>
      <w:proofErr w:type="gramEnd"/>
      <w:r w:rsidRPr="00181734">
        <w:rPr>
          <w:rFonts w:ascii="Times New Roman" w:eastAsia="Times New Roman" w:hAnsi="Times New Roman" w:cs="Times New Roman"/>
          <w:sz w:val="28"/>
          <w:szCs w:val="28"/>
        </w:rPr>
        <w:t>кспериментальная деятельность оказала влияние на:</w:t>
      </w:r>
    </w:p>
    <w:p w:rsidR="005B5546" w:rsidRPr="00181734" w:rsidRDefault="005B5546" w:rsidP="00203B8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81734">
        <w:rPr>
          <w:rFonts w:ascii="Times New Roman" w:eastAsia="Times New Roman" w:hAnsi="Times New Roman" w:cs="Times New Roman"/>
          <w:sz w:val="28"/>
          <w:szCs w:val="28"/>
        </w:rPr>
        <w:t>- повышение уровня развития любознательности; развитие исследовательских умений и навыков детей (анализировать объект, выделять существенные признаки и связи, отбирать средства и материалы для самостоятельной деятельности, осуществлять эксперимент);</w:t>
      </w:r>
    </w:p>
    <w:p w:rsidR="005B5546" w:rsidRPr="00181734" w:rsidRDefault="005B5546" w:rsidP="00203B8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81734">
        <w:rPr>
          <w:rFonts w:ascii="Times New Roman" w:eastAsia="Times New Roman" w:hAnsi="Times New Roman" w:cs="Times New Roman"/>
          <w:sz w:val="28"/>
          <w:szCs w:val="28"/>
        </w:rPr>
        <w:t>- развиваются навыки планирования  своей деятельности, умение выдвигать гипотезы и предположения, делать выводы;</w:t>
      </w:r>
    </w:p>
    <w:p w:rsidR="005B5546" w:rsidRPr="00181734" w:rsidRDefault="005B5546" w:rsidP="00203B8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81734">
        <w:rPr>
          <w:rFonts w:ascii="Times New Roman" w:eastAsia="Times New Roman" w:hAnsi="Times New Roman" w:cs="Times New Roman"/>
          <w:sz w:val="28"/>
          <w:szCs w:val="28"/>
        </w:rPr>
        <w:t>- речевое развитие (обогащение словарного запаса детей различными терминами, закрепление умения грамматически правильно строить свои ответы на вопросы, умение задавать вопросы);</w:t>
      </w:r>
    </w:p>
    <w:p w:rsidR="00181734" w:rsidRDefault="005B5546" w:rsidP="00203B8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81734">
        <w:rPr>
          <w:rFonts w:ascii="Times New Roman" w:eastAsia="Times New Roman" w:hAnsi="Times New Roman" w:cs="Times New Roman"/>
          <w:sz w:val="28"/>
          <w:szCs w:val="28"/>
        </w:rPr>
        <w:t>- развитие  личностных характеристик (появление инициативы, самостоятельности, креативности,  умения сотрудничать друг с другом, потребност</w:t>
      </w:r>
      <w:r w:rsidR="00181734">
        <w:rPr>
          <w:rFonts w:ascii="Times New Roman" w:eastAsia="Times New Roman" w:hAnsi="Times New Roman" w:cs="Times New Roman"/>
          <w:sz w:val="28"/>
          <w:szCs w:val="28"/>
        </w:rPr>
        <w:t>и отстаивать свою точку зрения).</w:t>
      </w:r>
    </w:p>
    <w:p w:rsidR="005B5546" w:rsidRPr="00181734" w:rsidRDefault="005B5546" w:rsidP="00203B8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81734">
        <w:rPr>
          <w:rFonts w:ascii="Times New Roman" w:eastAsia="Times New Roman" w:hAnsi="Times New Roman" w:cs="Times New Roman"/>
          <w:sz w:val="28"/>
          <w:szCs w:val="28"/>
        </w:rPr>
        <w:t>Расширяется кругозор детей, в частности обогащаются знания о живой  природе, о взаимосвязях</w:t>
      </w:r>
      <w:r w:rsidR="0018478D" w:rsidRPr="0018173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81734">
        <w:rPr>
          <w:rFonts w:ascii="Times New Roman" w:eastAsia="Times New Roman" w:hAnsi="Times New Roman" w:cs="Times New Roman"/>
          <w:sz w:val="28"/>
          <w:szCs w:val="28"/>
        </w:rPr>
        <w:t xml:space="preserve"> происходящих в ней; об объектах неживой прир</w:t>
      </w:r>
      <w:r w:rsidR="009D6454" w:rsidRPr="00181734">
        <w:rPr>
          <w:rFonts w:ascii="Times New Roman" w:eastAsia="Times New Roman" w:hAnsi="Times New Roman" w:cs="Times New Roman"/>
          <w:sz w:val="28"/>
          <w:szCs w:val="28"/>
        </w:rPr>
        <w:t>оды (воде, воздухе, солнце</w:t>
      </w:r>
      <w:r w:rsidRPr="00181734">
        <w:rPr>
          <w:rFonts w:ascii="Times New Roman" w:eastAsia="Times New Roman" w:hAnsi="Times New Roman" w:cs="Times New Roman"/>
          <w:sz w:val="28"/>
          <w:szCs w:val="28"/>
        </w:rPr>
        <w:t>) и их свойствах;</w:t>
      </w:r>
    </w:p>
    <w:p w:rsidR="005B5546" w:rsidRPr="00181734" w:rsidRDefault="005B5546" w:rsidP="00203B8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81734">
        <w:rPr>
          <w:rFonts w:ascii="Times New Roman" w:eastAsia="Times New Roman" w:hAnsi="Times New Roman" w:cs="Times New Roman"/>
          <w:sz w:val="28"/>
          <w:szCs w:val="28"/>
        </w:rPr>
        <w:t>        Опыты, проводимые с детьми, способствуют созданию модели изучаемого явления и обобщению полученны</w:t>
      </w:r>
      <w:r w:rsidR="00744259">
        <w:rPr>
          <w:rFonts w:ascii="Times New Roman" w:eastAsia="Times New Roman" w:hAnsi="Times New Roman" w:cs="Times New Roman"/>
          <w:sz w:val="28"/>
          <w:szCs w:val="28"/>
        </w:rPr>
        <w:t>х действий путём результатов. </w:t>
      </w:r>
      <w:r w:rsidRPr="00181734">
        <w:rPr>
          <w:rFonts w:ascii="Times New Roman" w:eastAsia="Times New Roman" w:hAnsi="Times New Roman" w:cs="Times New Roman"/>
          <w:sz w:val="28"/>
          <w:szCs w:val="28"/>
        </w:rPr>
        <w:t>Знания, полученные в играх – экспериментах дети чаще стали использовать в различных видах деятельности.</w:t>
      </w:r>
    </w:p>
    <w:p w:rsidR="00D61D9F" w:rsidRPr="00181734" w:rsidRDefault="00D61D9F" w:rsidP="0018173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040EF" w:rsidRDefault="008040EF" w:rsidP="00D61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3BC" w:rsidRDefault="00C553BC" w:rsidP="00D61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780D" w:rsidRDefault="00F4780D" w:rsidP="003F71AF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3F71AF" w:rsidRDefault="003F71AF" w:rsidP="003F71A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1D9F" w:rsidRPr="00181734" w:rsidRDefault="00D61D9F" w:rsidP="0018173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8173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  <w:r w:rsidR="008040EF" w:rsidRPr="0018173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44259" w:rsidRDefault="00D61D9F" w:rsidP="00203B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8173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181734">
        <w:rPr>
          <w:rFonts w:ascii="Times New Roman" w:eastAsia="Times New Roman" w:hAnsi="Times New Roman" w:cs="Times New Roman"/>
          <w:sz w:val="28"/>
          <w:szCs w:val="28"/>
        </w:rPr>
        <w:t>Бурнышева</w:t>
      </w:r>
      <w:proofErr w:type="spellEnd"/>
      <w:r w:rsidRPr="00181734">
        <w:rPr>
          <w:rFonts w:ascii="Times New Roman" w:eastAsia="Times New Roman" w:hAnsi="Times New Roman" w:cs="Times New Roman"/>
          <w:sz w:val="28"/>
          <w:szCs w:val="28"/>
        </w:rPr>
        <w:t xml:space="preserve"> М.Г. Развитие познавательной активности детей старшего дошкольного возраста через экспериментально-исследовательскую деятельность // Дошкольная педагогика. – 2011. - № 3, с. 24-26.</w:t>
      </w:r>
      <w:r w:rsidRPr="00181734">
        <w:rPr>
          <w:rFonts w:ascii="Times New Roman" w:eastAsia="Times New Roman" w:hAnsi="Times New Roman" w:cs="Times New Roman"/>
          <w:sz w:val="28"/>
          <w:szCs w:val="28"/>
        </w:rPr>
        <w:br/>
      </w:r>
      <w:r w:rsidR="0074425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18173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181734">
        <w:rPr>
          <w:rFonts w:ascii="Times New Roman" w:eastAsia="Times New Roman" w:hAnsi="Times New Roman" w:cs="Times New Roman"/>
          <w:sz w:val="28"/>
          <w:szCs w:val="28"/>
        </w:rPr>
        <w:t>Рабиза</w:t>
      </w:r>
      <w:proofErr w:type="spellEnd"/>
      <w:r w:rsidRPr="00181734">
        <w:rPr>
          <w:rFonts w:ascii="Times New Roman" w:eastAsia="Times New Roman" w:hAnsi="Times New Roman" w:cs="Times New Roman"/>
          <w:sz w:val="28"/>
          <w:szCs w:val="28"/>
        </w:rPr>
        <w:t xml:space="preserve"> Ф.В «Простые опыты: забавная физика для детей» - М.: </w:t>
      </w:r>
    </w:p>
    <w:p w:rsidR="00D61D9F" w:rsidRPr="00181734" w:rsidRDefault="00D61D9F" w:rsidP="00203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734">
        <w:rPr>
          <w:rFonts w:ascii="Times New Roman" w:eastAsia="Times New Roman" w:hAnsi="Times New Roman" w:cs="Times New Roman"/>
          <w:sz w:val="28"/>
          <w:szCs w:val="28"/>
        </w:rPr>
        <w:t>Дет. лит</w:t>
      </w:r>
      <w:proofErr w:type="gramStart"/>
      <w:r w:rsidRPr="00181734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181734">
        <w:rPr>
          <w:rFonts w:ascii="Times New Roman" w:eastAsia="Times New Roman" w:hAnsi="Times New Roman" w:cs="Times New Roman"/>
          <w:sz w:val="28"/>
          <w:szCs w:val="28"/>
        </w:rPr>
        <w:t>2002 – 222с.</w:t>
      </w:r>
    </w:p>
    <w:p w:rsidR="00D61D9F" w:rsidRPr="00181734" w:rsidRDefault="00D61D9F" w:rsidP="00203B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81734">
        <w:rPr>
          <w:rFonts w:ascii="Times New Roman" w:eastAsia="Times New Roman" w:hAnsi="Times New Roman" w:cs="Times New Roman"/>
          <w:sz w:val="28"/>
          <w:szCs w:val="28"/>
        </w:rPr>
        <w:t xml:space="preserve">3.Веракса Н.Е., </w:t>
      </w:r>
      <w:proofErr w:type="spellStart"/>
      <w:r w:rsidRPr="00181734">
        <w:rPr>
          <w:rFonts w:ascii="Times New Roman" w:eastAsia="Times New Roman" w:hAnsi="Times New Roman" w:cs="Times New Roman"/>
          <w:sz w:val="28"/>
          <w:szCs w:val="28"/>
        </w:rPr>
        <w:t>Галимов</w:t>
      </w:r>
      <w:proofErr w:type="spellEnd"/>
      <w:r w:rsidRPr="00181734">
        <w:rPr>
          <w:rFonts w:ascii="Times New Roman" w:eastAsia="Times New Roman" w:hAnsi="Times New Roman" w:cs="Times New Roman"/>
          <w:sz w:val="28"/>
          <w:szCs w:val="28"/>
        </w:rPr>
        <w:t xml:space="preserve"> О.Р. Познавательно – исследовательская деятельность дошкольников. – М.: 2013 Мозаика – Синтез.</w:t>
      </w:r>
    </w:p>
    <w:p w:rsidR="00D61D9F" w:rsidRPr="00181734" w:rsidRDefault="00D61D9F" w:rsidP="00203B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81734">
        <w:rPr>
          <w:rFonts w:ascii="Times New Roman" w:eastAsia="Times New Roman" w:hAnsi="Times New Roman" w:cs="Times New Roman"/>
          <w:sz w:val="28"/>
          <w:szCs w:val="28"/>
        </w:rPr>
        <w:t>4.Дыбина О.В. Неизведанное рядом. Опыты и эксперименты для дошкольников. Второе издание, исправленное. – М.: 2013 Т</w:t>
      </w:r>
      <w:proofErr w:type="gramStart"/>
      <w:r w:rsidRPr="00181734">
        <w:rPr>
          <w:rFonts w:ascii="Times New Roman" w:eastAsia="Times New Roman" w:hAnsi="Times New Roman" w:cs="Times New Roman"/>
          <w:sz w:val="28"/>
          <w:szCs w:val="28"/>
        </w:rPr>
        <w:t>Ц«</w:t>
      </w:r>
      <w:proofErr w:type="gramEnd"/>
      <w:r w:rsidRPr="00181734">
        <w:rPr>
          <w:rFonts w:ascii="Times New Roman" w:eastAsia="Times New Roman" w:hAnsi="Times New Roman" w:cs="Times New Roman"/>
          <w:sz w:val="28"/>
          <w:szCs w:val="28"/>
        </w:rPr>
        <w:t>Сфера»</w:t>
      </w:r>
    </w:p>
    <w:p w:rsidR="00D61D9F" w:rsidRPr="00181734" w:rsidRDefault="00D61D9F" w:rsidP="00203B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81734">
        <w:rPr>
          <w:rFonts w:ascii="Times New Roman" w:eastAsia="Times New Roman" w:hAnsi="Times New Roman" w:cs="Times New Roman"/>
          <w:sz w:val="28"/>
          <w:szCs w:val="28"/>
        </w:rPr>
        <w:t>5.Зыкова О.А. Экспериментирование с живой и неживой природой. -  М.: ЗАО «ЭЛТИ-КУДИЦ» 2013.</w:t>
      </w:r>
    </w:p>
    <w:p w:rsidR="00D61D9F" w:rsidRPr="00181734" w:rsidRDefault="00D61D9F" w:rsidP="00203B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81734">
        <w:rPr>
          <w:rFonts w:ascii="Times New Roman" w:eastAsia="Times New Roman" w:hAnsi="Times New Roman" w:cs="Times New Roman"/>
          <w:sz w:val="28"/>
          <w:szCs w:val="28"/>
        </w:rPr>
        <w:t>6.Михайлова З.А., Бабаева Т.И., Кларина Л.М., Серова З.А. Развитие познавательно - исследовательских умений у старших дошкольников – СПб</w:t>
      </w:r>
      <w:proofErr w:type="gramStart"/>
      <w:r w:rsidRPr="00181734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181734">
        <w:rPr>
          <w:rFonts w:ascii="Times New Roman" w:eastAsia="Times New Roman" w:hAnsi="Times New Roman" w:cs="Times New Roman"/>
          <w:sz w:val="28"/>
          <w:szCs w:val="28"/>
        </w:rPr>
        <w:t>ООО «Издательство «Детство-пресс», 2012.</w:t>
      </w:r>
    </w:p>
    <w:p w:rsidR="00EC72CD" w:rsidRPr="00181734" w:rsidRDefault="00EC72CD" w:rsidP="00203B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C72CD" w:rsidRPr="00181734" w:rsidRDefault="00EC72CD" w:rsidP="00203B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00302" w:rsidRDefault="00600302" w:rsidP="00203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1EDD" w:rsidRDefault="00181EDD" w:rsidP="00203B8C">
      <w:pPr>
        <w:spacing w:line="240" w:lineRule="auto"/>
      </w:pPr>
    </w:p>
    <w:sectPr w:rsidR="00181EDD" w:rsidSect="0087788B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44D" w:rsidRDefault="00F5644D" w:rsidP="00D033A8">
      <w:pPr>
        <w:spacing w:after="0" w:line="240" w:lineRule="auto"/>
      </w:pPr>
      <w:r>
        <w:separator/>
      </w:r>
    </w:p>
  </w:endnote>
  <w:endnote w:type="continuationSeparator" w:id="0">
    <w:p w:rsidR="00F5644D" w:rsidRDefault="00F5644D" w:rsidP="00D0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44D" w:rsidRDefault="00F5644D" w:rsidP="00D033A8">
      <w:pPr>
        <w:spacing w:after="0" w:line="240" w:lineRule="auto"/>
      </w:pPr>
      <w:r>
        <w:separator/>
      </w:r>
    </w:p>
  </w:footnote>
  <w:footnote w:type="continuationSeparator" w:id="0">
    <w:p w:rsidR="00F5644D" w:rsidRDefault="00F5644D" w:rsidP="00D03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3BE"/>
    <w:multiLevelType w:val="hybridMultilevel"/>
    <w:tmpl w:val="75EEC6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1F496E90"/>
    <w:multiLevelType w:val="multilevel"/>
    <w:tmpl w:val="D632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60542F"/>
    <w:multiLevelType w:val="multilevel"/>
    <w:tmpl w:val="9F06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09031D"/>
    <w:multiLevelType w:val="multilevel"/>
    <w:tmpl w:val="45A66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5E5A07"/>
    <w:multiLevelType w:val="multilevel"/>
    <w:tmpl w:val="0FC8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AF4505"/>
    <w:multiLevelType w:val="multilevel"/>
    <w:tmpl w:val="139E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0478F3"/>
    <w:multiLevelType w:val="multilevel"/>
    <w:tmpl w:val="8EF8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210688"/>
    <w:multiLevelType w:val="multilevel"/>
    <w:tmpl w:val="40EE5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336B29"/>
    <w:multiLevelType w:val="multilevel"/>
    <w:tmpl w:val="AB40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7C4D0B"/>
    <w:multiLevelType w:val="multilevel"/>
    <w:tmpl w:val="AEC0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F22800"/>
    <w:multiLevelType w:val="multilevel"/>
    <w:tmpl w:val="6F44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0302"/>
    <w:rsid w:val="00031D5A"/>
    <w:rsid w:val="00037259"/>
    <w:rsid w:val="0005133F"/>
    <w:rsid w:val="00075CD3"/>
    <w:rsid w:val="00077139"/>
    <w:rsid w:val="00081DFC"/>
    <w:rsid w:val="000931EC"/>
    <w:rsid w:val="000A19C2"/>
    <w:rsid w:val="000A3433"/>
    <w:rsid w:val="000A7B37"/>
    <w:rsid w:val="000B16DE"/>
    <w:rsid w:val="000C7924"/>
    <w:rsid w:val="000D2F03"/>
    <w:rsid w:val="000D36BB"/>
    <w:rsid w:val="000E245C"/>
    <w:rsid w:val="000F6019"/>
    <w:rsid w:val="000F79C8"/>
    <w:rsid w:val="00112E8D"/>
    <w:rsid w:val="0011540A"/>
    <w:rsid w:val="001669AF"/>
    <w:rsid w:val="00173A0D"/>
    <w:rsid w:val="0017660A"/>
    <w:rsid w:val="00181734"/>
    <w:rsid w:val="00181EDD"/>
    <w:rsid w:val="0018478D"/>
    <w:rsid w:val="001B0397"/>
    <w:rsid w:val="001B4D48"/>
    <w:rsid w:val="001D2185"/>
    <w:rsid w:val="001E1C65"/>
    <w:rsid w:val="00203B8C"/>
    <w:rsid w:val="00206BAE"/>
    <w:rsid w:val="002268C9"/>
    <w:rsid w:val="00230D04"/>
    <w:rsid w:val="00257D62"/>
    <w:rsid w:val="00261610"/>
    <w:rsid w:val="002E07AA"/>
    <w:rsid w:val="002F5B06"/>
    <w:rsid w:val="003138C9"/>
    <w:rsid w:val="00337D02"/>
    <w:rsid w:val="00361BCD"/>
    <w:rsid w:val="003628CA"/>
    <w:rsid w:val="00382E31"/>
    <w:rsid w:val="0039298D"/>
    <w:rsid w:val="00395E2A"/>
    <w:rsid w:val="003F71AF"/>
    <w:rsid w:val="004137D5"/>
    <w:rsid w:val="004150C7"/>
    <w:rsid w:val="00432F89"/>
    <w:rsid w:val="00437961"/>
    <w:rsid w:val="00447305"/>
    <w:rsid w:val="00452749"/>
    <w:rsid w:val="0047521B"/>
    <w:rsid w:val="00476921"/>
    <w:rsid w:val="00486B55"/>
    <w:rsid w:val="004B1506"/>
    <w:rsid w:val="004D19F7"/>
    <w:rsid w:val="004D6509"/>
    <w:rsid w:val="004F6722"/>
    <w:rsid w:val="005017D9"/>
    <w:rsid w:val="00505A90"/>
    <w:rsid w:val="005066AA"/>
    <w:rsid w:val="00526267"/>
    <w:rsid w:val="00533556"/>
    <w:rsid w:val="00536B8E"/>
    <w:rsid w:val="0054224D"/>
    <w:rsid w:val="00567AF5"/>
    <w:rsid w:val="005A2481"/>
    <w:rsid w:val="005A42FF"/>
    <w:rsid w:val="005A4385"/>
    <w:rsid w:val="005B5546"/>
    <w:rsid w:val="005C440E"/>
    <w:rsid w:val="005D09ED"/>
    <w:rsid w:val="005F76EC"/>
    <w:rsid w:val="00600302"/>
    <w:rsid w:val="006020F7"/>
    <w:rsid w:val="006220B0"/>
    <w:rsid w:val="00642316"/>
    <w:rsid w:val="00653D3F"/>
    <w:rsid w:val="0065432E"/>
    <w:rsid w:val="00665649"/>
    <w:rsid w:val="00666000"/>
    <w:rsid w:val="006A7A5F"/>
    <w:rsid w:val="006B23EB"/>
    <w:rsid w:val="006D2744"/>
    <w:rsid w:val="006E02F5"/>
    <w:rsid w:val="006E4485"/>
    <w:rsid w:val="006E6756"/>
    <w:rsid w:val="006E693C"/>
    <w:rsid w:val="006F2F5D"/>
    <w:rsid w:val="006F701E"/>
    <w:rsid w:val="00700713"/>
    <w:rsid w:val="007043AF"/>
    <w:rsid w:val="0073630B"/>
    <w:rsid w:val="00740A00"/>
    <w:rsid w:val="007414EE"/>
    <w:rsid w:val="00743F03"/>
    <w:rsid w:val="00744259"/>
    <w:rsid w:val="007746E6"/>
    <w:rsid w:val="007834FF"/>
    <w:rsid w:val="00784746"/>
    <w:rsid w:val="007A3316"/>
    <w:rsid w:val="007B5802"/>
    <w:rsid w:val="007B5AA6"/>
    <w:rsid w:val="007D187B"/>
    <w:rsid w:val="007D6211"/>
    <w:rsid w:val="007E7D3E"/>
    <w:rsid w:val="008040EF"/>
    <w:rsid w:val="00805E7F"/>
    <w:rsid w:val="00830A89"/>
    <w:rsid w:val="008642E8"/>
    <w:rsid w:val="0087788B"/>
    <w:rsid w:val="008A35F5"/>
    <w:rsid w:val="008A4D09"/>
    <w:rsid w:val="008C293F"/>
    <w:rsid w:val="008C6981"/>
    <w:rsid w:val="008D3778"/>
    <w:rsid w:val="008F39AC"/>
    <w:rsid w:val="009136A4"/>
    <w:rsid w:val="00920139"/>
    <w:rsid w:val="009251DD"/>
    <w:rsid w:val="00926556"/>
    <w:rsid w:val="00931253"/>
    <w:rsid w:val="00963C46"/>
    <w:rsid w:val="00986879"/>
    <w:rsid w:val="009A4F09"/>
    <w:rsid w:val="009B358F"/>
    <w:rsid w:val="009B4CC0"/>
    <w:rsid w:val="009D6454"/>
    <w:rsid w:val="009E2340"/>
    <w:rsid w:val="009E5778"/>
    <w:rsid w:val="009E5F87"/>
    <w:rsid w:val="00A00702"/>
    <w:rsid w:val="00A23886"/>
    <w:rsid w:val="00A32474"/>
    <w:rsid w:val="00A42119"/>
    <w:rsid w:val="00A436FC"/>
    <w:rsid w:val="00A63A23"/>
    <w:rsid w:val="00A659F2"/>
    <w:rsid w:val="00A76435"/>
    <w:rsid w:val="00A9553F"/>
    <w:rsid w:val="00A95FAF"/>
    <w:rsid w:val="00AB75D1"/>
    <w:rsid w:val="00AD702F"/>
    <w:rsid w:val="00B0242E"/>
    <w:rsid w:val="00B369BA"/>
    <w:rsid w:val="00B46167"/>
    <w:rsid w:val="00B51AAA"/>
    <w:rsid w:val="00B57E34"/>
    <w:rsid w:val="00B677A7"/>
    <w:rsid w:val="00B702B7"/>
    <w:rsid w:val="00B87C87"/>
    <w:rsid w:val="00BB3C7F"/>
    <w:rsid w:val="00BD17C2"/>
    <w:rsid w:val="00BE4A4D"/>
    <w:rsid w:val="00C02660"/>
    <w:rsid w:val="00C05511"/>
    <w:rsid w:val="00C10F08"/>
    <w:rsid w:val="00C122EE"/>
    <w:rsid w:val="00C14F1B"/>
    <w:rsid w:val="00C5193B"/>
    <w:rsid w:val="00C553BC"/>
    <w:rsid w:val="00C90A71"/>
    <w:rsid w:val="00CA782B"/>
    <w:rsid w:val="00CB298F"/>
    <w:rsid w:val="00CB5F06"/>
    <w:rsid w:val="00CC051C"/>
    <w:rsid w:val="00CD1FF2"/>
    <w:rsid w:val="00CD6175"/>
    <w:rsid w:val="00CE1908"/>
    <w:rsid w:val="00D01294"/>
    <w:rsid w:val="00D033A8"/>
    <w:rsid w:val="00D06450"/>
    <w:rsid w:val="00D242CC"/>
    <w:rsid w:val="00D35732"/>
    <w:rsid w:val="00D425A6"/>
    <w:rsid w:val="00D446D3"/>
    <w:rsid w:val="00D4511B"/>
    <w:rsid w:val="00D47789"/>
    <w:rsid w:val="00D50043"/>
    <w:rsid w:val="00D52593"/>
    <w:rsid w:val="00D61D9F"/>
    <w:rsid w:val="00D8174B"/>
    <w:rsid w:val="00D87C4C"/>
    <w:rsid w:val="00D93623"/>
    <w:rsid w:val="00DC0243"/>
    <w:rsid w:val="00DE24DD"/>
    <w:rsid w:val="00DE2848"/>
    <w:rsid w:val="00E01A1E"/>
    <w:rsid w:val="00E057EB"/>
    <w:rsid w:val="00E231A2"/>
    <w:rsid w:val="00E32E4D"/>
    <w:rsid w:val="00E4557E"/>
    <w:rsid w:val="00E654A5"/>
    <w:rsid w:val="00E80569"/>
    <w:rsid w:val="00E9037A"/>
    <w:rsid w:val="00EA06AD"/>
    <w:rsid w:val="00EA3666"/>
    <w:rsid w:val="00EA647F"/>
    <w:rsid w:val="00EB2B6E"/>
    <w:rsid w:val="00EB330D"/>
    <w:rsid w:val="00EC5788"/>
    <w:rsid w:val="00EC72CD"/>
    <w:rsid w:val="00EF2040"/>
    <w:rsid w:val="00F06B5D"/>
    <w:rsid w:val="00F430AE"/>
    <w:rsid w:val="00F4780D"/>
    <w:rsid w:val="00F5644D"/>
    <w:rsid w:val="00F84E8C"/>
    <w:rsid w:val="00FA4DB2"/>
    <w:rsid w:val="00FA7E08"/>
    <w:rsid w:val="00FC203B"/>
    <w:rsid w:val="00FD31CD"/>
    <w:rsid w:val="00FD5143"/>
    <w:rsid w:val="00FE1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31"/>
  </w:style>
  <w:style w:type="paragraph" w:styleId="2">
    <w:name w:val="heading 2"/>
    <w:basedOn w:val="a"/>
    <w:next w:val="a"/>
    <w:link w:val="20"/>
    <w:uiPriority w:val="9"/>
    <w:unhideWhenUsed/>
    <w:qFormat/>
    <w:rsid w:val="000A7B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F601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F6019"/>
  </w:style>
  <w:style w:type="character" w:customStyle="1" w:styleId="c1">
    <w:name w:val="c1"/>
    <w:basedOn w:val="a0"/>
    <w:rsid w:val="000F6019"/>
  </w:style>
  <w:style w:type="character" w:customStyle="1" w:styleId="c26">
    <w:name w:val="c26"/>
    <w:basedOn w:val="a0"/>
    <w:rsid w:val="000F6019"/>
  </w:style>
  <w:style w:type="paragraph" w:styleId="a3">
    <w:name w:val="header"/>
    <w:basedOn w:val="a"/>
    <w:link w:val="a4"/>
    <w:uiPriority w:val="99"/>
    <w:semiHidden/>
    <w:unhideWhenUsed/>
    <w:rsid w:val="00D03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33A8"/>
  </w:style>
  <w:style w:type="paragraph" w:styleId="a5">
    <w:name w:val="footer"/>
    <w:basedOn w:val="a"/>
    <w:link w:val="a6"/>
    <w:uiPriority w:val="99"/>
    <w:semiHidden/>
    <w:unhideWhenUsed/>
    <w:rsid w:val="00D03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33A8"/>
  </w:style>
  <w:style w:type="paragraph" w:styleId="a7">
    <w:name w:val="Normal (Web)"/>
    <w:basedOn w:val="a"/>
    <w:uiPriority w:val="99"/>
    <w:unhideWhenUsed/>
    <w:rsid w:val="00A00702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00702"/>
    <w:rPr>
      <w:b/>
      <w:bCs/>
    </w:rPr>
  </w:style>
  <w:style w:type="table" w:styleId="a9">
    <w:name w:val="Table Grid"/>
    <w:basedOn w:val="a1"/>
    <w:uiPriority w:val="59"/>
    <w:rsid w:val="00536B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99"/>
    <w:qFormat/>
    <w:rsid w:val="008040E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20">
    <w:name w:val="c20"/>
    <w:basedOn w:val="a"/>
    <w:rsid w:val="00075CD3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75CD3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075CD3"/>
  </w:style>
  <w:style w:type="character" w:customStyle="1" w:styleId="c7">
    <w:name w:val="c7"/>
    <w:basedOn w:val="a0"/>
    <w:rsid w:val="00075CD3"/>
  </w:style>
  <w:style w:type="paragraph" w:styleId="ab">
    <w:name w:val="No Spacing"/>
    <w:uiPriority w:val="1"/>
    <w:qFormat/>
    <w:rsid w:val="00D01294"/>
    <w:pPr>
      <w:spacing w:after="0" w:line="240" w:lineRule="auto"/>
    </w:pPr>
  </w:style>
  <w:style w:type="character" w:styleId="ac">
    <w:name w:val="Subtle Emphasis"/>
    <w:basedOn w:val="a0"/>
    <w:uiPriority w:val="19"/>
    <w:qFormat/>
    <w:rsid w:val="00D01294"/>
    <w:rPr>
      <w:i/>
      <w:iCs/>
      <w:color w:val="808080" w:themeColor="text1" w:themeTint="7F"/>
    </w:rPr>
  </w:style>
  <w:style w:type="character" w:styleId="ad">
    <w:name w:val="Emphasis"/>
    <w:basedOn w:val="a0"/>
    <w:uiPriority w:val="20"/>
    <w:qFormat/>
    <w:rsid w:val="00D01294"/>
    <w:rPr>
      <w:i/>
      <w:iCs/>
    </w:rPr>
  </w:style>
  <w:style w:type="paragraph" w:styleId="ae">
    <w:name w:val="Title"/>
    <w:basedOn w:val="a"/>
    <w:next w:val="a"/>
    <w:link w:val="af"/>
    <w:uiPriority w:val="10"/>
    <w:qFormat/>
    <w:rsid w:val="000A7B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0A7B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0A7B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877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77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6034">
          <w:marLeft w:val="0"/>
          <w:marRight w:val="0"/>
          <w:marTop w:val="277"/>
          <w:marBottom w:val="0"/>
          <w:divBdr>
            <w:top w:val="single" w:sz="6" w:space="0" w:color="C5D1D9"/>
            <w:left w:val="single" w:sz="6" w:space="0" w:color="C5D1D9"/>
            <w:bottom w:val="single" w:sz="6" w:space="0" w:color="C5D1D9"/>
            <w:right w:val="single" w:sz="6" w:space="0" w:color="C5D1D9"/>
          </w:divBdr>
          <w:divsChild>
            <w:div w:id="1868637799">
              <w:marLeft w:val="0"/>
              <w:marRight w:val="0"/>
              <w:marTop w:val="0"/>
              <w:marBottom w:val="0"/>
              <w:divBdr>
                <w:top w:val="single" w:sz="6" w:space="0" w:color="C5D1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1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5D1D9"/>
                        <w:left w:val="single" w:sz="6" w:space="0" w:color="C5D1D9"/>
                        <w:bottom w:val="single" w:sz="6" w:space="0" w:color="C5D1D9"/>
                        <w:right w:val="single" w:sz="6" w:space="0" w:color="C5D1D9"/>
                      </w:divBdr>
                      <w:divsChild>
                        <w:div w:id="1734811695">
                          <w:marLeft w:val="277"/>
                          <w:marRight w:val="277"/>
                          <w:marTop w:val="277"/>
                          <w:marBottom w:val="2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6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705B6-ADA9-4ACD-9BE4-63FFC0F77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aser1</dc:creator>
  <cp:keywords/>
  <dc:description/>
  <cp:lastModifiedBy>Administrator</cp:lastModifiedBy>
  <cp:revision>101</cp:revision>
  <cp:lastPrinted>2025-03-24T05:30:00Z</cp:lastPrinted>
  <dcterms:created xsi:type="dcterms:W3CDTF">2019-03-19T15:04:00Z</dcterms:created>
  <dcterms:modified xsi:type="dcterms:W3CDTF">2025-05-12T10:10:00Z</dcterms:modified>
</cp:coreProperties>
</file>